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65" w:rsidRPr="00F87F65" w:rsidRDefault="00F87F65" w:rsidP="00F87F65">
      <w:pPr>
        <w:autoSpaceDE w:val="0"/>
        <w:autoSpaceDN w:val="0"/>
        <w:adjustRightInd w:val="0"/>
        <w:spacing w:after="0" w:line="240" w:lineRule="auto"/>
        <w:ind w:left="-284" w:right="142" w:firstLine="851"/>
        <w:jc w:val="center"/>
        <w:rPr>
          <w:rFonts w:ascii="Times New Roman" w:hAnsi="Times New Roman" w:cs="Times New Roman"/>
          <w:b/>
          <w:bCs/>
        </w:rPr>
      </w:pPr>
      <w:r w:rsidRPr="00F87F65">
        <w:rPr>
          <w:rFonts w:ascii="Times New Roman" w:hAnsi="Times New Roman" w:cs="Times New Roman"/>
          <w:b/>
          <w:bCs/>
        </w:rPr>
        <w:t>УПРАВЛЕНИЕ ОБРАЗОВАНИЯ АДМИНИСТРАЦИИ ГОРОДСКОГО ОКРУГА НИЖНЯЯ САЛДА МУНИЦИПАЛЬНОЕ БЮДЖЕТНОЕ ОБЩЕОБРАЗОВАТЕЛЬНОЕ УЧРЕЖДЕНИЕ «СРЕДНЯЯ ОБЩЕОБРАЗОВАТЕЛЬНАЯ ШКОЛА № 10»</w:t>
      </w:r>
    </w:p>
    <w:p w:rsidR="00F87F65" w:rsidRPr="00F87F65" w:rsidRDefault="00F87F65" w:rsidP="00F87F65">
      <w:pPr>
        <w:autoSpaceDE w:val="0"/>
        <w:autoSpaceDN w:val="0"/>
        <w:adjustRightInd w:val="0"/>
        <w:spacing w:after="0" w:line="240" w:lineRule="auto"/>
        <w:ind w:left="-284" w:right="142" w:firstLine="851"/>
        <w:jc w:val="center"/>
        <w:rPr>
          <w:rFonts w:ascii="Times New Roman" w:hAnsi="Times New Roman" w:cs="Times New Roman"/>
          <w:b/>
          <w:bCs/>
        </w:rPr>
      </w:pPr>
      <w:r w:rsidRPr="00F87F65">
        <w:rPr>
          <w:rFonts w:ascii="Times New Roman" w:hAnsi="Times New Roman" w:cs="Times New Roman"/>
          <w:b/>
          <w:bCs/>
        </w:rPr>
        <w:t>ул. Фрунзе, д.11, г. Нижняя Салда, Свердловской области, 624740</w:t>
      </w:r>
    </w:p>
    <w:p w:rsidR="00F87F65" w:rsidRPr="00F87F65" w:rsidRDefault="00BB744C" w:rsidP="00F87F65">
      <w:pPr>
        <w:autoSpaceDE w:val="0"/>
        <w:autoSpaceDN w:val="0"/>
        <w:adjustRightInd w:val="0"/>
        <w:spacing w:after="0" w:line="240" w:lineRule="auto"/>
        <w:ind w:left="-284" w:right="142" w:firstLine="8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>
          <v:rect id="_x0000_s1027" style="position:absolute;left:0;text-align:left;margin-left:83.55pt;margin-top:27.1pt;width:470.85pt;height:2.9pt;z-index:-251658752;mso-wrap-distance-left:0;mso-wrap-distance-right:0;mso-position-horizontal-relative:page" fillcolor="blue" stroked="f">
            <w10:wrap type="topAndBottom" anchorx="page"/>
          </v:rect>
        </w:pict>
      </w:r>
      <w:r w:rsidR="00F87F65" w:rsidRPr="00F87F65">
        <w:rPr>
          <w:rFonts w:ascii="Times New Roman" w:hAnsi="Times New Roman" w:cs="Times New Roman"/>
          <w:b/>
          <w:bCs/>
        </w:rPr>
        <w:t>Тел.: (34345) 3-09-80; факс: (34345) 3-09-80</w:t>
      </w:r>
      <w:r w:rsidR="00F87F65" w:rsidRPr="00F87F65">
        <w:rPr>
          <w:rFonts w:ascii="Times New Roman" w:hAnsi="Times New Roman" w:cs="Times New Roman"/>
          <w:b/>
          <w:bCs/>
          <w:color w:val="0000FF"/>
        </w:rPr>
        <w:t xml:space="preserve">; </w:t>
      </w:r>
      <w:proofErr w:type="spellStart"/>
      <w:r w:rsidR="00F87F65" w:rsidRPr="00F87F65">
        <w:rPr>
          <w:rFonts w:ascii="Times New Roman" w:hAnsi="Times New Roman" w:cs="Times New Roman"/>
          <w:b/>
          <w:bCs/>
          <w:color w:val="0000FF"/>
        </w:rPr>
        <w:t>E-mail</w:t>
      </w:r>
      <w:proofErr w:type="spellEnd"/>
      <w:r w:rsidR="00F87F65" w:rsidRPr="00F87F65">
        <w:rPr>
          <w:rFonts w:ascii="Times New Roman" w:hAnsi="Times New Roman" w:cs="Times New Roman"/>
          <w:b/>
          <w:bCs/>
          <w:color w:val="0000FF"/>
        </w:rPr>
        <w:t xml:space="preserve">: </w:t>
      </w:r>
      <w:hyperlink r:id="rId6">
        <w:r w:rsidR="00F87F65" w:rsidRPr="00F87F65">
          <w:rPr>
            <w:rStyle w:val="a7"/>
            <w:rFonts w:ascii="Times New Roman" w:hAnsi="Times New Roman" w:cs="Times New Roman"/>
            <w:b/>
            <w:bCs/>
            <w:color w:val="0000FF"/>
          </w:rPr>
          <w:t>schola10NS@yandex.ru;</w:t>
        </w:r>
        <w:r w:rsidR="00F87F65" w:rsidRPr="00F87F65">
          <w:rPr>
            <w:rStyle w:val="a7"/>
            <w:rFonts w:ascii="Times New Roman" w:hAnsi="Times New Roman" w:cs="Times New Roman"/>
            <w:b/>
            <w:bCs/>
            <w:color w:val="auto"/>
          </w:rPr>
          <w:t xml:space="preserve"> </w:t>
        </w:r>
      </w:hyperlink>
      <w:proofErr w:type="spellStart"/>
      <w:r w:rsidR="00F87F65" w:rsidRPr="00F87F65">
        <w:rPr>
          <w:rFonts w:ascii="Times New Roman" w:hAnsi="Times New Roman" w:cs="Times New Roman"/>
          <w:b/>
          <w:bCs/>
        </w:rPr>
        <w:t>оф</w:t>
      </w:r>
      <w:proofErr w:type="spellEnd"/>
      <w:r w:rsidR="00F87F65" w:rsidRPr="00F87F65">
        <w:rPr>
          <w:rFonts w:ascii="Times New Roman" w:hAnsi="Times New Roman" w:cs="Times New Roman"/>
          <w:b/>
          <w:bCs/>
        </w:rPr>
        <w:t xml:space="preserve">. сайт: </w:t>
      </w:r>
      <w:hyperlink r:id="rId7">
        <w:r w:rsidR="00F87F65" w:rsidRPr="00F87F65">
          <w:rPr>
            <w:rStyle w:val="a7"/>
            <w:rFonts w:ascii="Times New Roman" w:hAnsi="Times New Roman" w:cs="Times New Roman"/>
            <w:b/>
            <w:bCs/>
            <w:color w:val="0000FF"/>
          </w:rPr>
          <w:t>http://10ns.uralschool.ru</w:t>
        </w:r>
      </w:hyperlink>
    </w:p>
    <w:p w:rsidR="00F87F65" w:rsidRPr="00F87F65" w:rsidRDefault="00F87F65" w:rsidP="00F87F65">
      <w:pPr>
        <w:autoSpaceDE w:val="0"/>
        <w:autoSpaceDN w:val="0"/>
        <w:adjustRightInd w:val="0"/>
        <w:spacing w:after="0" w:line="240" w:lineRule="auto"/>
        <w:ind w:left="-284" w:right="142" w:firstLine="851"/>
        <w:jc w:val="center"/>
        <w:rPr>
          <w:rFonts w:ascii="Times New Roman" w:hAnsi="Times New Roman" w:cs="Times New Roman"/>
          <w:b/>
          <w:bCs/>
        </w:rPr>
      </w:pPr>
    </w:p>
    <w:p w:rsidR="00F87F65" w:rsidRDefault="00F87F65" w:rsidP="00F87F65">
      <w:pPr>
        <w:autoSpaceDE w:val="0"/>
        <w:autoSpaceDN w:val="0"/>
        <w:adjustRightInd w:val="0"/>
        <w:spacing w:after="0" w:line="240" w:lineRule="auto"/>
        <w:ind w:left="-284" w:right="142"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00EF0" w:rsidRPr="00F87F65" w:rsidRDefault="00500EF0" w:rsidP="00F87F65">
      <w:pPr>
        <w:autoSpaceDE w:val="0"/>
        <w:autoSpaceDN w:val="0"/>
        <w:adjustRightInd w:val="0"/>
        <w:spacing w:after="0" w:line="240" w:lineRule="auto"/>
        <w:ind w:left="-284" w:right="142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65">
        <w:rPr>
          <w:rFonts w:ascii="Times New Roman" w:hAnsi="Times New Roman" w:cs="Times New Roman"/>
          <w:b/>
          <w:bCs/>
          <w:sz w:val="28"/>
          <w:szCs w:val="28"/>
        </w:rPr>
        <w:t>Анализ работы</w:t>
      </w:r>
    </w:p>
    <w:p w:rsidR="00500EF0" w:rsidRPr="00F87F65" w:rsidRDefault="00500EF0" w:rsidP="00F87F65">
      <w:pPr>
        <w:autoSpaceDE w:val="0"/>
        <w:autoSpaceDN w:val="0"/>
        <w:adjustRightInd w:val="0"/>
        <w:spacing w:after="0" w:line="240" w:lineRule="auto"/>
        <w:ind w:left="-284" w:right="142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65">
        <w:rPr>
          <w:rFonts w:ascii="Times New Roman" w:hAnsi="Times New Roman" w:cs="Times New Roman"/>
          <w:b/>
          <w:bCs/>
          <w:sz w:val="28"/>
          <w:szCs w:val="28"/>
        </w:rPr>
        <w:t>по антикоррупционной деятельности</w:t>
      </w:r>
    </w:p>
    <w:p w:rsidR="005D67C8" w:rsidRPr="00F87F65" w:rsidRDefault="00F87F65" w:rsidP="00F87F65">
      <w:pPr>
        <w:autoSpaceDE w:val="0"/>
        <w:autoSpaceDN w:val="0"/>
        <w:adjustRightInd w:val="0"/>
        <w:spacing w:after="0" w:line="240" w:lineRule="auto"/>
        <w:ind w:left="-284" w:right="142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65">
        <w:rPr>
          <w:rFonts w:ascii="Times New Roman" w:hAnsi="Times New Roman" w:cs="Times New Roman"/>
          <w:b/>
          <w:bCs/>
          <w:sz w:val="28"/>
          <w:szCs w:val="28"/>
        </w:rPr>
        <w:t xml:space="preserve">МБОУ «СОШ №10» </w:t>
      </w:r>
    </w:p>
    <w:p w:rsidR="00F87F65" w:rsidRPr="00F87F65" w:rsidRDefault="00F87F65" w:rsidP="00F87F65">
      <w:pPr>
        <w:autoSpaceDE w:val="0"/>
        <w:autoSpaceDN w:val="0"/>
        <w:adjustRightInd w:val="0"/>
        <w:spacing w:after="0" w:line="240" w:lineRule="auto"/>
        <w:ind w:left="-284" w:right="142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65">
        <w:rPr>
          <w:rFonts w:ascii="Times New Roman" w:hAnsi="Times New Roman" w:cs="Times New Roman"/>
          <w:b/>
          <w:bCs/>
          <w:sz w:val="28"/>
          <w:szCs w:val="28"/>
        </w:rPr>
        <w:t>за 2020 год</w:t>
      </w:r>
    </w:p>
    <w:p w:rsidR="00906671" w:rsidRDefault="00906671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4B86" w:rsidRDefault="004B4B86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Style w:val="1"/>
          <w:rFonts w:ascii="Liberation Serif" w:eastAsia="Calibri" w:hAnsi="Liberation Serif" w:cs="Liberation Serif"/>
          <w:sz w:val="28"/>
        </w:rPr>
      </w:pPr>
      <w:proofErr w:type="gramStart"/>
      <w:r>
        <w:rPr>
          <w:rStyle w:val="1"/>
          <w:rFonts w:ascii="Liberation Serif" w:eastAsia="Calibri" w:hAnsi="Liberation Serif" w:cs="Liberation Serif"/>
          <w:sz w:val="28"/>
        </w:rPr>
        <w:t>Основной целью антикоррупционного образования в государственных образовательных организациях является создание условий для формирования антикоррупционного мировоззрения как составной части социально-гражданской компетентности обучающегося.</w:t>
      </w:r>
      <w:proofErr w:type="gramEnd"/>
    </w:p>
    <w:p w:rsidR="007105F7" w:rsidRDefault="007105F7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Liberation Serif" w:eastAsia="SimSun" w:hAnsi="Liberation Serif" w:cs="Liberation Serif" w:hint="eastAsia"/>
          <w:sz w:val="28"/>
          <w:szCs w:val="28"/>
        </w:rPr>
      </w:pPr>
      <w:r>
        <w:rPr>
          <w:rFonts w:ascii="Liberation Serif" w:eastAsia="SimSun" w:hAnsi="Liberation Serif" w:cs="Liberation Serif"/>
          <w:sz w:val="28"/>
          <w:szCs w:val="28"/>
        </w:rPr>
        <w:t>Работа по формированию антикоррупционных стандартов поведения всех участников образовательного процесса</w:t>
      </w:r>
      <w:proofErr w:type="gramStart"/>
      <w:r>
        <w:rPr>
          <w:rFonts w:ascii="Liberation Serif" w:eastAsia="SimSun" w:hAnsi="Liberation Serif" w:cs="Liberation Serif"/>
          <w:sz w:val="28"/>
          <w:szCs w:val="28"/>
        </w:rPr>
        <w:t>.</w:t>
      </w:r>
      <w:proofErr w:type="gramEnd"/>
      <w:r>
        <w:rPr>
          <w:rFonts w:ascii="Liberation Serif" w:eastAsia="SimSun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eastAsia="SimSun" w:hAnsi="Liberation Serif" w:cs="Liberation Serif"/>
          <w:sz w:val="28"/>
          <w:szCs w:val="28"/>
        </w:rPr>
        <w:t>в</w:t>
      </w:r>
      <w:proofErr w:type="gramEnd"/>
      <w:r>
        <w:rPr>
          <w:rFonts w:ascii="Liberation Serif" w:eastAsia="SimSun" w:hAnsi="Liberation Serif" w:cs="Liberation Serif"/>
          <w:sz w:val="28"/>
          <w:szCs w:val="28"/>
        </w:rPr>
        <w:t xml:space="preserve"> МБОУ </w:t>
      </w:r>
      <w:r>
        <w:rPr>
          <w:rFonts w:ascii="Liberation Serif" w:eastAsia="SimSun" w:hAnsi="Liberation Serif" w:cs="Liberation Serif" w:hint="eastAsia"/>
          <w:sz w:val="28"/>
          <w:szCs w:val="28"/>
        </w:rPr>
        <w:t>«</w:t>
      </w:r>
      <w:r>
        <w:rPr>
          <w:rFonts w:ascii="Liberation Serif" w:eastAsia="SimSun" w:hAnsi="Liberation Serif" w:cs="Liberation Serif"/>
          <w:sz w:val="28"/>
          <w:szCs w:val="28"/>
        </w:rPr>
        <w:t>СОШ №10</w:t>
      </w:r>
      <w:r>
        <w:rPr>
          <w:rFonts w:ascii="Liberation Serif" w:eastAsia="SimSun" w:hAnsi="Liberation Serif" w:cs="Liberation Serif" w:hint="eastAsia"/>
          <w:sz w:val="28"/>
          <w:szCs w:val="28"/>
        </w:rPr>
        <w:t>»</w:t>
      </w:r>
      <w:r>
        <w:rPr>
          <w:rFonts w:ascii="Liberation Serif" w:eastAsia="SimSun" w:hAnsi="Liberation Serif" w:cs="Liberation Serif"/>
          <w:sz w:val="28"/>
          <w:szCs w:val="28"/>
        </w:rPr>
        <w:t xml:space="preserve">, </w:t>
      </w:r>
      <w:r w:rsidR="00F87F65">
        <w:rPr>
          <w:rFonts w:ascii="Liberation Serif" w:eastAsia="SimSun" w:hAnsi="Liberation Serif" w:cs="Liberation Serif"/>
          <w:sz w:val="28"/>
          <w:szCs w:val="28"/>
        </w:rPr>
        <w:t>проводится в соответствии с  федеральными и региональными законами</w:t>
      </w:r>
      <w:r>
        <w:rPr>
          <w:rFonts w:ascii="Liberation Serif" w:eastAsia="SimSun" w:hAnsi="Liberation Serif" w:cs="Liberation Serif"/>
          <w:sz w:val="28"/>
          <w:szCs w:val="28"/>
        </w:rPr>
        <w:t>.</w:t>
      </w:r>
    </w:p>
    <w:p w:rsidR="007105F7" w:rsidRDefault="007105F7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Liberation Serif" w:eastAsia="SimSun" w:hAnsi="Liberation Serif" w:cs="Liberation Serif" w:hint="eastAsia"/>
          <w:sz w:val="28"/>
          <w:szCs w:val="28"/>
        </w:rPr>
      </w:pPr>
      <w:r>
        <w:rPr>
          <w:rStyle w:val="1"/>
          <w:rFonts w:ascii="Liberation Serif" w:eastAsia="SimSun" w:hAnsi="Liberation Serif" w:cs="Liberation Serif"/>
          <w:sz w:val="28"/>
          <w:szCs w:val="28"/>
        </w:rPr>
        <w:t xml:space="preserve">В начале 2020 года в школе были обновлены локальные документы, регламентирующие создание </w:t>
      </w:r>
      <w:r>
        <w:rPr>
          <w:rStyle w:val="1"/>
          <w:rFonts w:ascii="Liberation Serif" w:eastAsia="Calibri" w:hAnsi="Liberation Serif" w:cs="Liberation Serif"/>
          <w:sz w:val="28"/>
          <w:szCs w:val="28"/>
        </w:rPr>
        <w:t>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</w:r>
      <w:r>
        <w:rPr>
          <w:rStyle w:val="1"/>
          <w:rFonts w:ascii="Liberation Serif" w:hAnsi="Liberation Serif" w:cs="Liberation Serif"/>
          <w:sz w:val="28"/>
          <w:szCs w:val="28"/>
        </w:rPr>
        <w:t>.</w:t>
      </w:r>
      <w:r w:rsidRPr="007105F7">
        <w:rPr>
          <w:rFonts w:ascii="Liberation Serif" w:eastAsia="SimSun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eastAsia="SimSun" w:hAnsi="Liberation Serif" w:cs="Liberation Serif"/>
          <w:sz w:val="28"/>
          <w:szCs w:val="28"/>
        </w:rPr>
        <w:t>Разработан</w:t>
      </w:r>
      <w:proofErr w:type="gramEnd"/>
      <w:r w:rsidR="00F87F65">
        <w:rPr>
          <w:rFonts w:ascii="Liberation Serif" w:eastAsia="SimSun" w:hAnsi="Liberation Serif" w:cs="Liberation Serif"/>
          <w:sz w:val="28"/>
          <w:szCs w:val="28"/>
        </w:rPr>
        <w:t xml:space="preserve"> и утвержден </w:t>
      </w:r>
      <w:r>
        <w:rPr>
          <w:rFonts w:ascii="Liberation Serif" w:eastAsia="SimSun" w:hAnsi="Liberation Serif" w:cs="Liberation Serif"/>
          <w:sz w:val="28"/>
          <w:szCs w:val="28"/>
        </w:rPr>
        <w:t xml:space="preserve"> </w:t>
      </w:r>
      <w:r w:rsidR="00F87F65">
        <w:rPr>
          <w:rFonts w:ascii="Liberation Serif" w:eastAsia="SimSun" w:hAnsi="Liberation Serif" w:cs="Liberation Serif"/>
          <w:sz w:val="28"/>
          <w:szCs w:val="28"/>
        </w:rPr>
        <w:t>П</w:t>
      </w:r>
      <w:r>
        <w:rPr>
          <w:rFonts w:ascii="Liberation Serif" w:eastAsia="SimSun" w:hAnsi="Liberation Serif" w:cs="Liberation Serif"/>
          <w:sz w:val="28"/>
          <w:szCs w:val="28"/>
        </w:rPr>
        <w:t>лан мероприятий, направленных на формирование у обучающихся развитого правосознания и правовой культуры, овладение системой политических знаний и навыков, соответствующих политическим традициям и интересам общества.</w:t>
      </w:r>
    </w:p>
    <w:p w:rsidR="00990810" w:rsidRPr="00990810" w:rsidRDefault="00F87F65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школы и педагогический к</w:t>
      </w:r>
      <w:r w:rsidR="00990810" w:rsidRPr="00990810">
        <w:rPr>
          <w:rFonts w:ascii="Times New Roman" w:hAnsi="Times New Roman" w:cs="Times New Roman"/>
          <w:color w:val="000000"/>
          <w:sz w:val="28"/>
          <w:szCs w:val="28"/>
        </w:rPr>
        <w:t>оллектив продолжил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90810"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реализацию </w:t>
      </w:r>
      <w:r w:rsidR="00990810" w:rsidRPr="0099081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целей </w:t>
      </w:r>
      <w:r w:rsidR="00990810" w:rsidRPr="00990810">
        <w:rPr>
          <w:rFonts w:ascii="Times New Roman" w:hAnsi="Times New Roman" w:cs="Times New Roman"/>
          <w:color w:val="000000"/>
          <w:sz w:val="28"/>
          <w:szCs w:val="28"/>
        </w:rPr>
        <w:t> обеспечения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учреждения, а также недопущение предпосылок и исключение возможности фактов коррупции в МБОУ «СОШ №10».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</w:t>
      </w:r>
      <w:proofErr w:type="gramStart"/>
      <w:r w:rsidRPr="00990810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proofErr w:type="gramEnd"/>
      <w:r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 целей потребовалось решение следующих </w:t>
      </w:r>
      <w:r w:rsidRPr="0099081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</w:t>
      </w:r>
      <w:r w:rsidRPr="0099081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         повышение эффективности деятельности общественных подразделений в части противодействия коррупции в школе: Совета школы, комиссии по противодействию коррупции, комиссии по разрешению споров между участниками образовательного процесса и др.;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-          предупреждение коррупционных правонарушений;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-          оптимизация и конкретизация полномочий  должностных лиц;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-          формирование антикоррупционного сознания всех участников образовательного процесса;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-          проведение разъяснительной работы с работниками школы о недопущении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взятки;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-          обеспечение неотвратимости ответственности за совершение коррупционных правонарушений;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-          повышение эффективности  управления, качества и доступности  предоставляемых учреждением образовательных услуг;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-          введение дополнительных платных образовательных услуг;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-          содействие реализации прав граждан на доступ к информации о деятельности школы.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AD5">
        <w:rPr>
          <w:rFonts w:ascii="Times New Roman" w:hAnsi="Times New Roman" w:cs="Times New Roman"/>
          <w:b/>
          <w:color w:val="000000"/>
          <w:sz w:val="28"/>
          <w:szCs w:val="28"/>
        </w:rPr>
        <w:t>Ведущими направлениями</w:t>
      </w:r>
      <w:r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в рамках антикоррупционной работы</w:t>
      </w:r>
      <w:r w:rsidR="00DC2AD5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коллектива традиционно являются</w:t>
      </w:r>
      <w:r w:rsidRPr="0099081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90810" w:rsidRPr="00990810" w:rsidRDefault="00990810" w:rsidP="00F87F6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обеспечение открытости деятельности МБОУ «СОШ №10» и права граждан на доступ к информации о деятельности образовательного учреждения</w:t>
      </w:r>
    </w:p>
    <w:p w:rsidR="00990810" w:rsidRPr="00990810" w:rsidRDefault="00990810" w:rsidP="00F87F6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работа с педагогами </w:t>
      </w:r>
    </w:p>
    <w:p w:rsidR="00990810" w:rsidRPr="00990810" w:rsidRDefault="00990810" w:rsidP="00F87F6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работа с родителями (законными представителями) обучающихся</w:t>
      </w:r>
    </w:p>
    <w:p w:rsidR="00990810" w:rsidRPr="00990810" w:rsidRDefault="00990810" w:rsidP="00F87F6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работа с учащимися</w:t>
      </w:r>
    </w:p>
    <w:p w:rsidR="00990810" w:rsidRPr="00990810" w:rsidRDefault="00990810" w:rsidP="00F87F6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осуществление контроля финансово-хозяйственной и образовательной деятельности учреждения в целях предупреждения коррупции.</w:t>
      </w:r>
    </w:p>
    <w:p w:rsidR="00990810" w:rsidRDefault="00DC2AD5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990810"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2020 года проведён комплекс мероприятий, обеспечивающих открытость деятельности школы, а также свободный доступ граждан к </w:t>
      </w:r>
      <w:r w:rsidR="00990810" w:rsidRPr="009908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 о ней. Так, традиционными в силу своей эффективности мерами стали организация личного приема граждан директором школы (по средам и субботам), а также обеспечение прямой телефонной или непосредственной коммуникации с директором МБОУ</w:t>
      </w:r>
      <w:r w:rsidR="00392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0810" w:rsidRPr="00990810">
        <w:rPr>
          <w:rFonts w:ascii="Times New Roman" w:hAnsi="Times New Roman" w:cs="Times New Roman"/>
          <w:color w:val="000000"/>
          <w:sz w:val="28"/>
          <w:szCs w:val="28"/>
        </w:rPr>
        <w:t>«СОШ №10».</w:t>
      </w:r>
    </w:p>
    <w:p w:rsidR="00D67CA1" w:rsidRPr="00F2637F" w:rsidRDefault="00D67CA1" w:rsidP="00A96EEC">
      <w:pPr>
        <w:adjustRightInd w:val="0"/>
        <w:spacing w:line="360" w:lineRule="auto"/>
        <w:ind w:left="-567" w:right="142" w:firstLine="113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637F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эффективности антикоррупционного просвещения, обеспечения прозрачности управленческих процессов в деятельности Школы и доступа участников образовательных отношений, граждан к информации об антикоррупционной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«СОШ №10»</w:t>
      </w:r>
      <w:r w:rsidRPr="00F2637F">
        <w:rPr>
          <w:rFonts w:ascii="Times New Roman" w:hAnsi="Times New Roman" w:cs="Times New Roman"/>
          <w:color w:val="000000"/>
          <w:sz w:val="28"/>
          <w:szCs w:val="28"/>
        </w:rPr>
        <w:t xml:space="preserve"> были проведены следующие </w:t>
      </w:r>
      <w:r w:rsidRPr="00F2637F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информационные мероприятия:</w:t>
      </w:r>
    </w:p>
    <w:p w:rsidR="00D67CA1" w:rsidRPr="00D67CA1" w:rsidRDefault="00D67CA1" w:rsidP="00D67CA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-567" w:right="142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CA1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  сайте   школы   в   разделе   «Противодействие коррупции»  </w:t>
      </w:r>
      <w:hyperlink r:id="rId8" w:history="1">
        <w:r w:rsidRPr="00D67CA1">
          <w:rPr>
            <w:rStyle w:val="a7"/>
            <w:rFonts w:ascii="Times New Roman" w:hAnsi="Times New Roman" w:cs="Times New Roman"/>
            <w:sz w:val="28"/>
            <w:szCs w:val="28"/>
          </w:rPr>
          <w:t>https://10ns.uralschool.ru/?section_id=36</w:t>
        </w:r>
      </w:hyperlink>
      <w:r w:rsidRPr="00D67CA1">
        <w:rPr>
          <w:rFonts w:ascii="Times New Roman" w:hAnsi="Times New Roman" w:cs="Times New Roman"/>
          <w:color w:val="000000"/>
          <w:sz w:val="28"/>
          <w:szCs w:val="28"/>
        </w:rPr>
        <w:t xml:space="preserve">  были размещены Пл</w:t>
      </w:r>
      <w:r>
        <w:rPr>
          <w:rFonts w:ascii="Times New Roman" w:hAnsi="Times New Roman" w:cs="Times New Roman"/>
          <w:color w:val="000000"/>
          <w:sz w:val="28"/>
          <w:szCs w:val="28"/>
        </w:rPr>
        <w:t>ан противодействия коррупции в ш</w:t>
      </w:r>
      <w:r w:rsidRPr="00D67CA1">
        <w:rPr>
          <w:rFonts w:ascii="Times New Roman" w:hAnsi="Times New Roman" w:cs="Times New Roman"/>
          <w:color w:val="000000"/>
          <w:sz w:val="28"/>
          <w:szCs w:val="28"/>
        </w:rPr>
        <w:t xml:space="preserve">коле на 2020 год, отчет о мероприятиях в </w:t>
      </w: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D67CA1">
        <w:rPr>
          <w:rFonts w:ascii="Times New Roman" w:hAnsi="Times New Roman" w:cs="Times New Roman"/>
          <w:color w:val="000000"/>
          <w:sz w:val="28"/>
          <w:szCs w:val="28"/>
        </w:rPr>
        <w:t xml:space="preserve">коле по противодействию коррупции за 1,2,3,4 кварталы 2020 года, итоги исполнения антикоррупционных мероприятий в </w:t>
      </w: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D67CA1">
        <w:rPr>
          <w:rFonts w:ascii="Times New Roman" w:hAnsi="Times New Roman" w:cs="Times New Roman"/>
          <w:color w:val="000000"/>
          <w:sz w:val="28"/>
          <w:szCs w:val="28"/>
        </w:rPr>
        <w:t>коле в 2020 году;</w:t>
      </w:r>
    </w:p>
    <w:p w:rsidR="00D67CA1" w:rsidRPr="00990810" w:rsidRDefault="00D67CA1" w:rsidP="00D67CA1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D67C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F2637F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собое</w:t>
      </w:r>
      <w:proofErr w:type="gramEnd"/>
      <w:r w:rsidRPr="00F2637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место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F2637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сайте, </w:t>
      </w:r>
      <w:r w:rsidRPr="00F2637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отведено информации по проведению итоговой аттестации учащихся 9 класса, результатам проведения независимых мониторинговых исследований качества, проверок надзорных органов, о правилах приема и перевода  учащихся, осуществлении набора в 1-й класс. </w:t>
      </w:r>
    </w:p>
    <w:p w:rsidR="00D67CA1" w:rsidRPr="00990810" w:rsidRDefault="00D67CA1" w:rsidP="00D67CA1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Своевременное информирование о проводимых мероприятиях и других важных событиях в жизни школы также обеспечивалось посредством размещения информации в Виртуальном музее школы  </w:t>
      </w:r>
      <w:hyperlink r:id="rId9" w:history="1">
        <w:r w:rsidRPr="00990810">
          <w:rPr>
            <w:rStyle w:val="a7"/>
            <w:rFonts w:ascii="Times New Roman" w:hAnsi="Times New Roman" w:cs="Times New Roman"/>
            <w:sz w:val="28"/>
            <w:szCs w:val="28"/>
          </w:rPr>
          <w:t>https://ok.ru/sckola10ns</w:t>
        </w:r>
      </w:hyperlink>
      <w:r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 , в электронном </w:t>
      </w:r>
      <w:proofErr w:type="spellStart"/>
      <w:r w:rsidRPr="00990810">
        <w:rPr>
          <w:rFonts w:ascii="Times New Roman" w:hAnsi="Times New Roman" w:cs="Times New Roman"/>
          <w:color w:val="000000"/>
          <w:sz w:val="28"/>
          <w:szCs w:val="28"/>
        </w:rPr>
        <w:t>Дневнике</w:t>
      </w:r>
      <w:proofErr w:type="gramStart"/>
      <w:r w:rsidRPr="0099081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99081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990810">
        <w:rPr>
          <w:rFonts w:ascii="Times New Roman" w:hAnsi="Times New Roman" w:cs="Times New Roman"/>
          <w:color w:val="000000"/>
          <w:sz w:val="28"/>
          <w:szCs w:val="28"/>
        </w:rPr>
        <w:t>, в группах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одителей и обучающихся в </w:t>
      </w:r>
      <w:proofErr w:type="spellStart"/>
      <w:r w:rsidRPr="00DC2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WhatsApp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</w:p>
    <w:p w:rsidR="00990810" w:rsidRPr="00990810" w:rsidRDefault="00DC2AD5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90810"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2020 года осуществляли деятельность Общее собрание работников школы, Совет школы, педагогический и методический советы в дистанционной форме. На </w:t>
      </w:r>
      <w:proofErr w:type="gramStart"/>
      <w:r w:rsidR="00990810" w:rsidRPr="00990810">
        <w:rPr>
          <w:rFonts w:ascii="Times New Roman" w:hAnsi="Times New Roman" w:cs="Times New Roman"/>
          <w:color w:val="000000"/>
          <w:sz w:val="28"/>
          <w:szCs w:val="28"/>
        </w:rPr>
        <w:t>заседаниях</w:t>
      </w:r>
      <w:proofErr w:type="gramEnd"/>
      <w:r w:rsidR="00990810"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 данных органов прошли обсуждение отчётов за использованием  бюджетных средств: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в части исполнения бюджетных смет;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за исполнением федерального законодательства о размещении заказов на поставку товаров, выполнении работ, оказании услуг для муниципальных нужд;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качеством предоставления  муниципальных услуг;</w:t>
      </w:r>
    </w:p>
    <w:p w:rsidR="00F2637F" w:rsidRPr="00F2637F" w:rsidRDefault="00990810" w:rsidP="00F2637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за выполнением муниципального задания и плана финансово-хозяйственной деятельности </w:t>
      </w:r>
    </w:p>
    <w:p w:rsidR="00990810" w:rsidRPr="00990810" w:rsidRDefault="00F2637F" w:rsidP="00D67CA1">
      <w:pPr>
        <w:autoSpaceDE w:val="0"/>
        <w:autoSpaceDN w:val="0"/>
        <w:adjustRightInd w:val="0"/>
        <w:spacing w:after="0" w:line="360" w:lineRule="auto"/>
        <w:ind w:left="-567" w:right="14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2637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Администрация школы постоянно совершенствует контроль за организацией и проведением ГИА. Широкое применение получила практика общественных наблюдателей, в рамках которой представители родительской общественности школы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приняли участие в процедурах олимпиад, ВПР.</w:t>
      </w:r>
      <w:r w:rsidRPr="00F2637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392D6A" w:rsidRPr="00392D6A" w:rsidRDefault="00990810" w:rsidP="00392D6A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В целях недопущения конфликта интересов, признаков и проявлений коррупционного хара</w:t>
      </w:r>
      <w:r w:rsidR="00DC2AD5">
        <w:rPr>
          <w:rFonts w:ascii="Times New Roman" w:hAnsi="Times New Roman" w:cs="Times New Roman"/>
          <w:color w:val="000000"/>
          <w:sz w:val="28"/>
          <w:szCs w:val="28"/>
        </w:rPr>
        <w:t>ктера в течение</w:t>
      </w:r>
      <w:r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 2020 года администрацией школы продолжены мероприятия по развитию корпоративной этики в коллективе, формированию антикоррупционного поведения и мировоззрения педагогических работников. </w:t>
      </w:r>
      <w:r w:rsidR="00392D6A" w:rsidRPr="00392D6A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календарного года вопросы антикоррупционной тематики поднимались на заседаниях педагогических </w:t>
      </w:r>
      <w:r w:rsidR="00392D6A">
        <w:rPr>
          <w:rFonts w:ascii="Times New Roman" w:hAnsi="Times New Roman" w:cs="Times New Roman"/>
          <w:color w:val="000000"/>
          <w:sz w:val="28"/>
          <w:szCs w:val="28"/>
        </w:rPr>
        <w:t xml:space="preserve">советов, </w:t>
      </w:r>
      <w:r w:rsidR="00392D6A" w:rsidRPr="00392D6A">
        <w:rPr>
          <w:rFonts w:ascii="Times New Roman" w:hAnsi="Times New Roman" w:cs="Times New Roman"/>
          <w:color w:val="000000"/>
          <w:sz w:val="28"/>
          <w:szCs w:val="28"/>
        </w:rPr>
        <w:t>производственных совещаний</w:t>
      </w:r>
      <w:r w:rsidR="00392D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92D6A" w:rsidRPr="00392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В мае 2020 года проведено Методическое совещание классных руководителей в дистанционной форме, на котором прошло обсуждение Кодекса этики и служебного поведения работников.</w:t>
      </w:r>
    </w:p>
    <w:p w:rsidR="00DC2AD5" w:rsidRDefault="00DC2AD5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AD5">
        <w:rPr>
          <w:rFonts w:ascii="Times New Roman" w:hAnsi="Times New Roman" w:cs="Times New Roman"/>
          <w:color w:val="000000"/>
          <w:sz w:val="28"/>
          <w:szCs w:val="28"/>
        </w:rPr>
        <w:t>Рабочая группа по антикоррупционной деятельности школы в течение года осуществляла контроль по проведению тематических целевых проверок на предмет выявления допускаемых нарушений в школе, где имеется коррупционный риск: при комплектовании 1-х, 5-х, при проведении аттестации учителей, распределении стимулирующего фонда.</w:t>
      </w:r>
    </w:p>
    <w:p w:rsidR="00392D6A" w:rsidRDefault="00392D6A" w:rsidP="00392D6A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2D6A">
        <w:rPr>
          <w:rFonts w:ascii="Times New Roman" w:hAnsi="Times New Roman" w:cs="Times New Roman"/>
          <w:color w:val="000000"/>
          <w:sz w:val="28"/>
          <w:szCs w:val="28"/>
        </w:rPr>
        <w:t>Обучаю</w:t>
      </w:r>
      <w:r>
        <w:rPr>
          <w:rFonts w:ascii="Times New Roman" w:hAnsi="Times New Roman" w:cs="Times New Roman"/>
          <w:color w:val="000000"/>
          <w:sz w:val="28"/>
          <w:szCs w:val="28"/>
        </w:rPr>
        <w:t>щиеся МБОУ «СОШ №10»  включены</w:t>
      </w:r>
      <w:r w:rsidRPr="00392D6A">
        <w:rPr>
          <w:rFonts w:ascii="Times New Roman" w:hAnsi="Times New Roman" w:cs="Times New Roman"/>
          <w:color w:val="000000"/>
          <w:sz w:val="28"/>
          <w:szCs w:val="28"/>
        </w:rPr>
        <w:t xml:space="preserve"> в систему антикоррупционного образования через общеобразовательные предметы, </w:t>
      </w:r>
      <w:r w:rsidR="00171911">
        <w:rPr>
          <w:rFonts w:ascii="Times New Roman" w:hAnsi="Times New Roman" w:cs="Times New Roman"/>
          <w:color w:val="000000"/>
          <w:sz w:val="28"/>
          <w:szCs w:val="28"/>
        </w:rPr>
        <w:t xml:space="preserve">внеурочную деятельность, </w:t>
      </w:r>
      <w:r w:rsidRPr="00392D6A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школьном самоуправлении, в социально значимом  проектировании, гражданских акциях и т.д. </w:t>
      </w:r>
      <w:proofErr w:type="gramEnd"/>
    </w:p>
    <w:p w:rsidR="00392D6A" w:rsidRDefault="00392D6A" w:rsidP="00392D6A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2D6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Распоряжением Правительства РФ от 14.05.2014г. </w:t>
      </w:r>
      <w:proofErr w:type="spellStart"/>
      <w:r w:rsidRPr="00392D6A">
        <w:rPr>
          <w:rFonts w:ascii="Times New Roman" w:hAnsi="Times New Roman" w:cs="Times New Roman"/>
          <w:color w:val="000000"/>
          <w:sz w:val="28"/>
          <w:szCs w:val="28"/>
        </w:rPr>
        <w:t>No</w:t>
      </w:r>
      <w:proofErr w:type="spellEnd"/>
      <w:r w:rsidRPr="00392D6A">
        <w:rPr>
          <w:rFonts w:ascii="Times New Roman" w:hAnsi="Times New Roman" w:cs="Times New Roman"/>
          <w:color w:val="000000"/>
          <w:sz w:val="28"/>
          <w:szCs w:val="28"/>
        </w:rPr>
        <w:t xml:space="preserve"> 816-р «Об утверждении программы по антикоррупционному просвещению на 2014-2016г.», на основании Методических рекомендаций по воспитанию антикоррупционного мировоззрения у школьников и студентов (Письмо </w:t>
      </w:r>
      <w:r w:rsidRPr="00392D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Министерства образования и науки Российской Федерации от 3 августа 2015 г. N 08-1189) в  рабочие программы  учителей школы внесены темы, связанные с профилактикой коррупцией, на  уроках изучаются правовые</w:t>
      </w:r>
      <w:proofErr w:type="gramEnd"/>
      <w:r w:rsidRPr="00392D6A">
        <w:rPr>
          <w:rFonts w:ascii="Times New Roman" w:hAnsi="Times New Roman" w:cs="Times New Roman"/>
          <w:color w:val="000000"/>
          <w:sz w:val="28"/>
          <w:szCs w:val="28"/>
        </w:rPr>
        <w:t>  документы   и тексты законов, используются   игровые технологии, моделирующие коррупционные ситуации.  </w:t>
      </w:r>
    </w:p>
    <w:p w:rsidR="00392D6A" w:rsidRDefault="00392D6A" w:rsidP="00392D6A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D6A">
        <w:rPr>
          <w:rFonts w:ascii="Times New Roman" w:hAnsi="Times New Roman" w:cs="Times New Roman"/>
          <w:color w:val="000000"/>
          <w:sz w:val="28"/>
          <w:szCs w:val="28"/>
        </w:rPr>
        <w:t xml:space="preserve">При изучении учебного курса «Основы религиозных культур и светской этики» ставится задача создания у учащихся системы нравственных ориентиров на основе изучения ценностей (что всего дороже и ни </w:t>
      </w:r>
      <w:proofErr w:type="gramStart"/>
      <w:r w:rsidRPr="00392D6A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392D6A">
        <w:rPr>
          <w:rFonts w:ascii="Times New Roman" w:hAnsi="Times New Roman" w:cs="Times New Roman"/>
          <w:color w:val="000000"/>
          <w:sz w:val="28"/>
          <w:szCs w:val="28"/>
        </w:rPr>
        <w:t xml:space="preserve"> какие деньги не купишь). </w:t>
      </w:r>
    </w:p>
    <w:p w:rsidR="00392D6A" w:rsidRDefault="00392D6A" w:rsidP="00392D6A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D6A">
        <w:rPr>
          <w:rFonts w:ascii="Times New Roman" w:hAnsi="Times New Roman" w:cs="Times New Roman"/>
          <w:color w:val="000000"/>
          <w:sz w:val="28"/>
          <w:szCs w:val="28"/>
        </w:rPr>
        <w:t xml:space="preserve">Младшие школьники знакомятся с такими ценностями, как жизнь, достоинство, здоровье, свобода человека; любовь, забота, доброта. На </w:t>
      </w:r>
      <w:proofErr w:type="gramStart"/>
      <w:r w:rsidRPr="00392D6A">
        <w:rPr>
          <w:rFonts w:ascii="Times New Roman" w:hAnsi="Times New Roman" w:cs="Times New Roman"/>
          <w:color w:val="000000"/>
          <w:sz w:val="28"/>
          <w:szCs w:val="28"/>
        </w:rPr>
        <w:t>уроках</w:t>
      </w:r>
      <w:proofErr w:type="gramEnd"/>
      <w:r w:rsidRPr="00392D6A">
        <w:rPr>
          <w:rFonts w:ascii="Times New Roman" w:hAnsi="Times New Roman" w:cs="Times New Roman"/>
          <w:color w:val="000000"/>
          <w:sz w:val="28"/>
          <w:szCs w:val="28"/>
        </w:rPr>
        <w:t xml:space="preserve"> правовой культуры, в 8-9 классах старшеклассники знакомятся с такими темами, как «Понятие коррупции», «Основные принципы противодействия коррупции» и др. </w:t>
      </w:r>
    </w:p>
    <w:p w:rsidR="00990810" w:rsidRPr="00990810" w:rsidRDefault="00990810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МБОУ «СОШ №10», во время дистанционного обучения были  включены в систему антикоррупционного образования через общеобразовательные предметы, участие в школьных, городских, областных и Всероссийских  социально значимых  проектах, гражданских акциях, посвященных Году памяти и Славы. 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Виртуальные экскурсии «Бессмертный полк Нижней Салды»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Историческая  игра «Знаешь ли ты историю ВОВ»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Тематический классный час «Памяти узников концлагерей»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Проект «Я помню. Я горжусь», творческие проекты о родственниках – участниках Великой отечественной войны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Конкурс «Читаем книги о войне»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ПРОЕКТ #ОКНА_ПОБЕДЫ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Всероссийская акция «Свеча памяти»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Всероссийская акция «Я рисую мелом»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Акция "Мы всё равно скажем спасибо"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Конкурс рисунков "Победе - 75!"</w:t>
      </w:r>
    </w:p>
    <w:p w:rsidR="00990810" w:rsidRPr="00990810" w:rsidRDefault="00990810" w:rsidP="00F87F6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Акция "Напиши письмо солдату"</w:t>
      </w:r>
    </w:p>
    <w:p w:rsidR="00DC2AD5" w:rsidRPr="00DC2AD5" w:rsidRDefault="00990810" w:rsidP="00DC2A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810">
        <w:rPr>
          <w:rFonts w:ascii="Times New Roman" w:hAnsi="Times New Roman" w:cs="Times New Roman"/>
          <w:color w:val="000000"/>
          <w:sz w:val="28"/>
          <w:szCs w:val="28"/>
        </w:rPr>
        <w:t>Акция, организованная Уполномоченным по правам ребенка в Свердловской области «ГАЛЕРЕЯ ПОБЕДЫ»</w:t>
      </w:r>
    </w:p>
    <w:p w:rsidR="00D67CA1" w:rsidRDefault="00DC2AD5" w:rsidP="00D67CA1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Liberation Serif" w:eastAsia="SimSun" w:hAnsi="Liberation Serif" w:cs="Liberation Serif" w:hint="eastAsia"/>
          <w:sz w:val="28"/>
          <w:szCs w:val="28"/>
        </w:rPr>
      </w:pPr>
      <w:r>
        <w:rPr>
          <w:rFonts w:ascii="Liberation Serif" w:eastAsia="SimSun" w:hAnsi="Liberation Serif" w:cs="Liberation Serif"/>
          <w:sz w:val="28"/>
          <w:szCs w:val="28"/>
        </w:rPr>
        <w:t>Во взаимодействие по вопросам антикоррупционного мировоззрения и поведения, правовой культуры включаются не только обучающиеся, но и их родители.</w:t>
      </w:r>
      <w:r w:rsidRPr="002847FE">
        <w:rPr>
          <w:rFonts w:ascii="Liberation Serif" w:eastAsia="SimSun" w:hAnsi="Liberation Serif" w:cs="Liberation Serif"/>
          <w:sz w:val="28"/>
          <w:szCs w:val="28"/>
        </w:rPr>
        <w:t xml:space="preserve"> </w:t>
      </w:r>
      <w:r>
        <w:rPr>
          <w:rFonts w:ascii="Liberation Serif" w:eastAsia="SimSun" w:hAnsi="Liberation Serif" w:cs="Liberation Serif"/>
          <w:sz w:val="28"/>
          <w:szCs w:val="28"/>
        </w:rPr>
        <w:t xml:space="preserve">Взаимодействие с родителями обучающихся по вопросам антикоррупционного мировоззрения и поведения, правовой культуры осуществляется в рамках родительских собраний, индивидуальных бесед с родителями обучающихся. </w:t>
      </w:r>
      <w:r w:rsidR="00990810" w:rsidRPr="0099081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Вопросы профилактики коррупции были рассмотрены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онлайн-</w:t>
      </w:r>
      <w:r w:rsidR="00990810" w:rsidRPr="00990810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родительских</w:t>
      </w:r>
      <w:proofErr w:type="spellEnd"/>
      <w:r w:rsidR="00990810" w:rsidRPr="0099081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собраниях в конце мая 2020 года. Родителей ознакомили с письмом Минобрнауки РФ от 09.09.2015 № ВК-2227/08 «О недопущении незаконных сборов денежных средств».</w:t>
      </w:r>
    </w:p>
    <w:p w:rsidR="00D67CA1" w:rsidRPr="00D67CA1" w:rsidRDefault="00D67CA1" w:rsidP="00D67CA1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Liberation Serif" w:eastAsia="SimSun" w:hAnsi="Liberation Serif" w:cs="Liberation Serif" w:hint="eastAsia"/>
          <w:sz w:val="28"/>
          <w:szCs w:val="28"/>
        </w:rPr>
      </w:pPr>
      <w:r w:rsidRPr="00D67CA1">
        <w:rPr>
          <w:rFonts w:ascii="Times New Roman" w:hAnsi="Times New Roman" w:cs="Times New Roman"/>
          <w:color w:val="000000"/>
          <w:sz w:val="28"/>
          <w:szCs w:val="28"/>
        </w:rPr>
        <w:t>В течение 2020 года:</w:t>
      </w:r>
    </w:p>
    <w:p w:rsidR="00171911" w:rsidRDefault="00D67CA1" w:rsidP="00D67CA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CA1">
        <w:rPr>
          <w:rFonts w:ascii="Times New Roman" w:hAnsi="Times New Roman" w:cs="Times New Roman"/>
          <w:color w:val="000000"/>
          <w:sz w:val="28"/>
          <w:szCs w:val="28"/>
        </w:rPr>
        <w:t xml:space="preserve">обращения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не поступали; </w:t>
      </w:r>
    </w:p>
    <w:p w:rsidR="00D67CA1" w:rsidRPr="00D67CA1" w:rsidRDefault="00D67CA1" w:rsidP="00D67CA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CA1">
        <w:rPr>
          <w:rFonts w:ascii="Times New Roman" w:hAnsi="Times New Roman" w:cs="Times New Roman"/>
          <w:color w:val="000000"/>
          <w:sz w:val="28"/>
          <w:szCs w:val="28"/>
        </w:rPr>
        <w:t>- публикаций и сообщений в средствах массовой информации по вопросам нарушения законодательства в области противодействия коррупции в Школе не было;</w:t>
      </w:r>
    </w:p>
    <w:p w:rsidR="00D67CA1" w:rsidRPr="00D67CA1" w:rsidRDefault="00D67CA1" w:rsidP="00D67CA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CA1">
        <w:rPr>
          <w:rFonts w:ascii="Times New Roman" w:hAnsi="Times New Roman" w:cs="Times New Roman"/>
          <w:color w:val="000000"/>
          <w:sz w:val="28"/>
          <w:szCs w:val="28"/>
        </w:rPr>
        <w:t>обращений граждан по вопросам нарушения законодательства в области противодействия коррупции не было.</w:t>
      </w:r>
    </w:p>
    <w:p w:rsidR="00D67CA1" w:rsidRDefault="00D67CA1" w:rsidP="00D67CA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CA1">
        <w:rPr>
          <w:rFonts w:ascii="Times New Roman" w:hAnsi="Times New Roman" w:cs="Times New Roman"/>
          <w:color w:val="000000"/>
          <w:sz w:val="28"/>
          <w:szCs w:val="28"/>
        </w:rPr>
        <w:t>Положение о школьной службе медиации (примирения) приведено в соответствие с требованиями ФЗ № 193; участники службы медиации прошли обучение.</w:t>
      </w:r>
    </w:p>
    <w:p w:rsidR="00D67CA1" w:rsidRPr="00D67CA1" w:rsidRDefault="00D67CA1" w:rsidP="00171911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142" w:firstLine="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CA1">
        <w:rPr>
          <w:rFonts w:ascii="Times New Roman" w:hAnsi="Times New Roman" w:cs="Times New Roman"/>
          <w:color w:val="000000"/>
          <w:sz w:val="28"/>
          <w:szCs w:val="28"/>
        </w:rPr>
        <w:t xml:space="preserve">В январе  2020 года директор школы и его заместитель по воспитательной работе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прошли обучение</w:t>
      </w:r>
      <w:r w:rsidRPr="00D67CA1">
        <w:rPr>
          <w:rFonts w:ascii="Times New Roman" w:hAnsi="Times New Roman" w:cs="Times New Roman"/>
          <w:color w:val="000000"/>
          <w:sz w:val="28"/>
          <w:szCs w:val="28"/>
        </w:rPr>
        <w:t xml:space="preserve"> по дополнительной образовательной программе «Противодействие коррупции».</w:t>
      </w:r>
    </w:p>
    <w:p w:rsidR="00D67CA1" w:rsidRPr="00D67CA1" w:rsidRDefault="00D67CA1" w:rsidP="00171911">
      <w:pPr>
        <w:autoSpaceDE w:val="0"/>
        <w:autoSpaceDN w:val="0"/>
        <w:adjustRightInd w:val="0"/>
        <w:spacing w:after="0" w:line="360" w:lineRule="auto"/>
        <w:ind w:right="142" w:firstLine="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7CA1" w:rsidRDefault="00D67CA1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Pr="0077106B" w:rsidRDefault="005A5233" w:rsidP="00F87F65">
      <w:pPr>
        <w:autoSpaceDE w:val="0"/>
        <w:autoSpaceDN w:val="0"/>
        <w:adjustRightInd w:val="0"/>
        <w:spacing w:after="0" w:line="360" w:lineRule="auto"/>
        <w:ind w:left="-284" w:right="142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233">
        <w:rPr>
          <w:noProof/>
          <w:lang w:eastAsia="ru-RU"/>
        </w:rPr>
        <w:t xml:space="preserve">  </w:t>
      </w:r>
    </w:p>
    <w:sectPr w:rsidR="005A5233" w:rsidRPr="0077106B" w:rsidSect="001F3B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0A01"/>
    <w:multiLevelType w:val="multilevel"/>
    <w:tmpl w:val="FC8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2E080F"/>
    <w:multiLevelType w:val="hybridMultilevel"/>
    <w:tmpl w:val="9814C0FA"/>
    <w:lvl w:ilvl="0" w:tplc="DE2E1DE2">
      <w:numFmt w:val="bullet"/>
      <w:lvlText w:val="-"/>
      <w:lvlJc w:val="left"/>
      <w:pPr>
        <w:ind w:left="376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F27894">
      <w:numFmt w:val="bullet"/>
      <w:lvlText w:val="•"/>
      <w:lvlJc w:val="left"/>
      <w:pPr>
        <w:ind w:left="1837" w:hanging="332"/>
      </w:pPr>
      <w:rPr>
        <w:rFonts w:hint="default"/>
        <w:lang w:val="ru-RU" w:eastAsia="en-US" w:bidi="ar-SA"/>
      </w:rPr>
    </w:lvl>
    <w:lvl w:ilvl="2" w:tplc="216C6D9E">
      <w:numFmt w:val="bullet"/>
      <w:lvlText w:val="•"/>
      <w:lvlJc w:val="left"/>
      <w:pPr>
        <w:ind w:left="3295" w:hanging="332"/>
      </w:pPr>
      <w:rPr>
        <w:rFonts w:hint="default"/>
        <w:lang w:val="ru-RU" w:eastAsia="en-US" w:bidi="ar-SA"/>
      </w:rPr>
    </w:lvl>
    <w:lvl w:ilvl="3" w:tplc="DC5A1170">
      <w:numFmt w:val="bullet"/>
      <w:lvlText w:val="•"/>
      <w:lvlJc w:val="left"/>
      <w:pPr>
        <w:ind w:left="4753" w:hanging="332"/>
      </w:pPr>
      <w:rPr>
        <w:rFonts w:hint="default"/>
        <w:lang w:val="ru-RU" w:eastAsia="en-US" w:bidi="ar-SA"/>
      </w:rPr>
    </w:lvl>
    <w:lvl w:ilvl="4" w:tplc="429A8E74">
      <w:numFmt w:val="bullet"/>
      <w:lvlText w:val="•"/>
      <w:lvlJc w:val="left"/>
      <w:pPr>
        <w:ind w:left="6211" w:hanging="332"/>
      </w:pPr>
      <w:rPr>
        <w:rFonts w:hint="default"/>
        <w:lang w:val="ru-RU" w:eastAsia="en-US" w:bidi="ar-SA"/>
      </w:rPr>
    </w:lvl>
    <w:lvl w:ilvl="5" w:tplc="7D76A08A">
      <w:numFmt w:val="bullet"/>
      <w:lvlText w:val="•"/>
      <w:lvlJc w:val="left"/>
      <w:pPr>
        <w:ind w:left="7669" w:hanging="332"/>
      </w:pPr>
      <w:rPr>
        <w:rFonts w:hint="default"/>
        <w:lang w:val="ru-RU" w:eastAsia="en-US" w:bidi="ar-SA"/>
      </w:rPr>
    </w:lvl>
    <w:lvl w:ilvl="6" w:tplc="4A446508">
      <w:numFmt w:val="bullet"/>
      <w:lvlText w:val="•"/>
      <w:lvlJc w:val="left"/>
      <w:pPr>
        <w:ind w:left="9127" w:hanging="332"/>
      </w:pPr>
      <w:rPr>
        <w:rFonts w:hint="default"/>
        <w:lang w:val="ru-RU" w:eastAsia="en-US" w:bidi="ar-SA"/>
      </w:rPr>
    </w:lvl>
    <w:lvl w:ilvl="7" w:tplc="4C5248C4">
      <w:numFmt w:val="bullet"/>
      <w:lvlText w:val="•"/>
      <w:lvlJc w:val="left"/>
      <w:pPr>
        <w:ind w:left="10584" w:hanging="332"/>
      </w:pPr>
      <w:rPr>
        <w:rFonts w:hint="default"/>
        <w:lang w:val="ru-RU" w:eastAsia="en-US" w:bidi="ar-SA"/>
      </w:rPr>
    </w:lvl>
    <w:lvl w:ilvl="8" w:tplc="DF52FE0C">
      <w:numFmt w:val="bullet"/>
      <w:lvlText w:val="•"/>
      <w:lvlJc w:val="left"/>
      <w:pPr>
        <w:ind w:left="12042" w:hanging="332"/>
      </w:pPr>
      <w:rPr>
        <w:rFonts w:hint="default"/>
        <w:lang w:val="ru-RU" w:eastAsia="en-US" w:bidi="ar-SA"/>
      </w:rPr>
    </w:lvl>
  </w:abstractNum>
  <w:abstractNum w:abstractNumId="2">
    <w:nsid w:val="32F401A9"/>
    <w:multiLevelType w:val="hybridMultilevel"/>
    <w:tmpl w:val="A2844538"/>
    <w:lvl w:ilvl="0" w:tplc="31305A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E6EBE"/>
    <w:multiLevelType w:val="hybridMultilevel"/>
    <w:tmpl w:val="8F287C74"/>
    <w:lvl w:ilvl="0" w:tplc="31305AAC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590D0A41"/>
    <w:multiLevelType w:val="hybridMultilevel"/>
    <w:tmpl w:val="2AA8E0DA"/>
    <w:lvl w:ilvl="0" w:tplc="A1384CE6">
      <w:start w:val="1"/>
      <w:numFmt w:val="decimal"/>
      <w:lvlText w:val="%1."/>
      <w:lvlJc w:val="left"/>
      <w:pPr>
        <w:ind w:left="772" w:hanging="346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9782E0D4">
      <w:numFmt w:val="bullet"/>
      <w:lvlText w:val=""/>
      <w:lvlJc w:val="left"/>
      <w:pPr>
        <w:ind w:left="1581" w:hanging="360"/>
      </w:pPr>
      <w:rPr>
        <w:rFonts w:hint="default"/>
        <w:w w:val="103"/>
        <w:lang w:val="ru-RU" w:eastAsia="ru-RU" w:bidi="ru-RU"/>
      </w:rPr>
    </w:lvl>
    <w:lvl w:ilvl="2" w:tplc="BE5A19DA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2CECAA3C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67CC6608">
      <w:numFmt w:val="bullet"/>
      <w:lvlText w:val="•"/>
      <w:lvlJc w:val="left"/>
      <w:pPr>
        <w:ind w:left="4262" w:hanging="360"/>
      </w:pPr>
      <w:rPr>
        <w:rFonts w:hint="default"/>
        <w:lang w:val="ru-RU" w:eastAsia="ru-RU" w:bidi="ru-RU"/>
      </w:rPr>
    </w:lvl>
    <w:lvl w:ilvl="5" w:tplc="A1E0BB4C">
      <w:numFmt w:val="bullet"/>
      <w:lvlText w:val="•"/>
      <w:lvlJc w:val="left"/>
      <w:pPr>
        <w:ind w:left="5157" w:hanging="360"/>
      </w:pPr>
      <w:rPr>
        <w:rFonts w:hint="default"/>
        <w:lang w:val="ru-RU" w:eastAsia="ru-RU" w:bidi="ru-RU"/>
      </w:rPr>
    </w:lvl>
    <w:lvl w:ilvl="6" w:tplc="FDF8C10A">
      <w:numFmt w:val="bullet"/>
      <w:lvlText w:val="•"/>
      <w:lvlJc w:val="left"/>
      <w:pPr>
        <w:ind w:left="6051" w:hanging="360"/>
      </w:pPr>
      <w:rPr>
        <w:rFonts w:hint="default"/>
        <w:lang w:val="ru-RU" w:eastAsia="ru-RU" w:bidi="ru-RU"/>
      </w:rPr>
    </w:lvl>
    <w:lvl w:ilvl="7" w:tplc="38A0B2A4">
      <w:numFmt w:val="bullet"/>
      <w:lvlText w:val="•"/>
      <w:lvlJc w:val="left"/>
      <w:pPr>
        <w:ind w:left="6945" w:hanging="360"/>
      </w:pPr>
      <w:rPr>
        <w:rFonts w:hint="default"/>
        <w:lang w:val="ru-RU" w:eastAsia="ru-RU" w:bidi="ru-RU"/>
      </w:rPr>
    </w:lvl>
    <w:lvl w:ilvl="8" w:tplc="AB822122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</w:abstractNum>
  <w:abstractNum w:abstractNumId="5">
    <w:nsid w:val="6B8645FD"/>
    <w:multiLevelType w:val="hybridMultilevel"/>
    <w:tmpl w:val="9DF42586"/>
    <w:lvl w:ilvl="0" w:tplc="E664280C">
      <w:start w:val="1"/>
      <w:numFmt w:val="decimal"/>
      <w:lvlText w:val="%1."/>
      <w:lvlJc w:val="left"/>
      <w:pPr>
        <w:ind w:left="198" w:hanging="4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9A3B32">
      <w:numFmt w:val="bullet"/>
      <w:lvlText w:val="•"/>
      <w:lvlJc w:val="left"/>
      <w:pPr>
        <w:ind w:left="1675" w:hanging="497"/>
      </w:pPr>
      <w:rPr>
        <w:rFonts w:hint="default"/>
        <w:lang w:val="ru-RU" w:eastAsia="en-US" w:bidi="ar-SA"/>
      </w:rPr>
    </w:lvl>
    <w:lvl w:ilvl="2" w:tplc="7D883CC8">
      <w:numFmt w:val="bullet"/>
      <w:lvlText w:val="•"/>
      <w:lvlJc w:val="left"/>
      <w:pPr>
        <w:ind w:left="3151" w:hanging="497"/>
      </w:pPr>
      <w:rPr>
        <w:rFonts w:hint="default"/>
        <w:lang w:val="ru-RU" w:eastAsia="en-US" w:bidi="ar-SA"/>
      </w:rPr>
    </w:lvl>
    <w:lvl w:ilvl="3" w:tplc="3C82A038">
      <w:numFmt w:val="bullet"/>
      <w:lvlText w:val="•"/>
      <w:lvlJc w:val="left"/>
      <w:pPr>
        <w:ind w:left="4627" w:hanging="497"/>
      </w:pPr>
      <w:rPr>
        <w:rFonts w:hint="default"/>
        <w:lang w:val="ru-RU" w:eastAsia="en-US" w:bidi="ar-SA"/>
      </w:rPr>
    </w:lvl>
    <w:lvl w:ilvl="4" w:tplc="221C177C">
      <w:numFmt w:val="bullet"/>
      <w:lvlText w:val="•"/>
      <w:lvlJc w:val="left"/>
      <w:pPr>
        <w:ind w:left="6103" w:hanging="497"/>
      </w:pPr>
      <w:rPr>
        <w:rFonts w:hint="default"/>
        <w:lang w:val="ru-RU" w:eastAsia="en-US" w:bidi="ar-SA"/>
      </w:rPr>
    </w:lvl>
    <w:lvl w:ilvl="5" w:tplc="5CEE8BD0">
      <w:numFmt w:val="bullet"/>
      <w:lvlText w:val="•"/>
      <w:lvlJc w:val="left"/>
      <w:pPr>
        <w:ind w:left="7579" w:hanging="497"/>
      </w:pPr>
      <w:rPr>
        <w:rFonts w:hint="default"/>
        <w:lang w:val="ru-RU" w:eastAsia="en-US" w:bidi="ar-SA"/>
      </w:rPr>
    </w:lvl>
    <w:lvl w:ilvl="6" w:tplc="54909904">
      <w:numFmt w:val="bullet"/>
      <w:lvlText w:val="•"/>
      <w:lvlJc w:val="left"/>
      <w:pPr>
        <w:ind w:left="9055" w:hanging="497"/>
      </w:pPr>
      <w:rPr>
        <w:rFonts w:hint="default"/>
        <w:lang w:val="ru-RU" w:eastAsia="en-US" w:bidi="ar-SA"/>
      </w:rPr>
    </w:lvl>
    <w:lvl w:ilvl="7" w:tplc="DB004EBA">
      <w:numFmt w:val="bullet"/>
      <w:lvlText w:val="•"/>
      <w:lvlJc w:val="left"/>
      <w:pPr>
        <w:ind w:left="10530" w:hanging="497"/>
      </w:pPr>
      <w:rPr>
        <w:rFonts w:hint="default"/>
        <w:lang w:val="ru-RU" w:eastAsia="en-US" w:bidi="ar-SA"/>
      </w:rPr>
    </w:lvl>
    <w:lvl w:ilvl="8" w:tplc="C7DE3B32">
      <w:numFmt w:val="bullet"/>
      <w:lvlText w:val="•"/>
      <w:lvlJc w:val="left"/>
      <w:pPr>
        <w:ind w:left="12006" w:hanging="497"/>
      </w:pPr>
      <w:rPr>
        <w:rFonts w:hint="default"/>
        <w:lang w:val="ru-RU" w:eastAsia="en-US" w:bidi="ar-SA"/>
      </w:rPr>
    </w:lvl>
  </w:abstractNum>
  <w:abstractNum w:abstractNumId="6">
    <w:nsid w:val="74DF53B5"/>
    <w:multiLevelType w:val="hybridMultilevel"/>
    <w:tmpl w:val="7156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678E"/>
    <w:rsid w:val="0004666E"/>
    <w:rsid w:val="000858F6"/>
    <w:rsid w:val="00103962"/>
    <w:rsid w:val="001548F9"/>
    <w:rsid w:val="00171911"/>
    <w:rsid w:val="001839BA"/>
    <w:rsid w:val="001F3B9B"/>
    <w:rsid w:val="0020678E"/>
    <w:rsid w:val="0028029B"/>
    <w:rsid w:val="002847FE"/>
    <w:rsid w:val="002E27EE"/>
    <w:rsid w:val="003077E9"/>
    <w:rsid w:val="0033764B"/>
    <w:rsid w:val="0038026C"/>
    <w:rsid w:val="00392D6A"/>
    <w:rsid w:val="003963D7"/>
    <w:rsid w:val="004B4B86"/>
    <w:rsid w:val="004F2F63"/>
    <w:rsid w:val="00500EF0"/>
    <w:rsid w:val="005A5233"/>
    <w:rsid w:val="005D67C8"/>
    <w:rsid w:val="00612EFF"/>
    <w:rsid w:val="00663697"/>
    <w:rsid w:val="006D7007"/>
    <w:rsid w:val="007105F7"/>
    <w:rsid w:val="0077106B"/>
    <w:rsid w:val="00771563"/>
    <w:rsid w:val="007E4FC6"/>
    <w:rsid w:val="008276B2"/>
    <w:rsid w:val="00853800"/>
    <w:rsid w:val="00906671"/>
    <w:rsid w:val="00990810"/>
    <w:rsid w:val="00A54A69"/>
    <w:rsid w:val="00A96EEC"/>
    <w:rsid w:val="00AD6601"/>
    <w:rsid w:val="00BB744C"/>
    <w:rsid w:val="00C11DF8"/>
    <w:rsid w:val="00C3715C"/>
    <w:rsid w:val="00C67081"/>
    <w:rsid w:val="00D106BB"/>
    <w:rsid w:val="00D16A95"/>
    <w:rsid w:val="00D67CA1"/>
    <w:rsid w:val="00DC2AD5"/>
    <w:rsid w:val="00E24531"/>
    <w:rsid w:val="00EA03CA"/>
    <w:rsid w:val="00F2637F"/>
    <w:rsid w:val="00F31FD7"/>
    <w:rsid w:val="00F8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10396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  <w:lang w:eastAsia="ru-RU"/>
    </w:rPr>
  </w:style>
  <w:style w:type="paragraph" w:styleId="a5">
    <w:name w:val="Body Text"/>
    <w:basedOn w:val="a"/>
    <w:link w:val="a6"/>
    <w:uiPriority w:val="1"/>
    <w:qFormat/>
    <w:rsid w:val="003376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33764B"/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character" w:customStyle="1" w:styleId="1">
    <w:name w:val="Основной шрифт абзаца1"/>
    <w:rsid w:val="004B4B86"/>
  </w:style>
  <w:style w:type="paragraph" w:customStyle="1" w:styleId="10">
    <w:name w:val="Обычный1"/>
    <w:rsid w:val="004F2F6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81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C2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ns.uralschool.ru/?section_id=36" TargetMode="External"/><Relationship Id="rId3" Type="http://schemas.openxmlformats.org/officeDocument/2006/relationships/styles" Target="styles.xml"/><Relationship Id="rId7" Type="http://schemas.openxmlformats.org/officeDocument/2006/relationships/hyperlink" Target="http://10ns.ura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la10NS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sckola10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8788-8A81-44CF-B57C-B3F3715C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</dc:creator>
  <cp:keywords/>
  <dc:description/>
  <cp:lastModifiedBy>Наталья</cp:lastModifiedBy>
  <cp:revision>21</cp:revision>
  <dcterms:created xsi:type="dcterms:W3CDTF">2020-05-16T13:34:00Z</dcterms:created>
  <dcterms:modified xsi:type="dcterms:W3CDTF">2021-03-27T10:02:00Z</dcterms:modified>
</cp:coreProperties>
</file>