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2F" w:rsidRPr="0043632F" w:rsidRDefault="0043632F" w:rsidP="0043632F">
      <w:pPr>
        <w:shd w:val="clear" w:color="auto" w:fill="FFFFFF"/>
        <w:spacing w:after="0" w:line="586" w:lineRule="atLeast"/>
        <w:outlineLvl w:val="0"/>
        <w:rPr>
          <w:rFonts w:ascii="Georgia" w:eastAsia="Times New Roman" w:hAnsi="Georgia" w:cs="Times New Roman"/>
          <w:kern w:val="36"/>
          <w:sz w:val="47"/>
          <w:szCs w:val="47"/>
          <w:lang w:eastAsia="ru-RU"/>
        </w:rPr>
      </w:pPr>
      <w:r w:rsidRPr="0043632F">
        <w:rPr>
          <w:rFonts w:ascii="Georgia" w:eastAsia="Times New Roman" w:hAnsi="Georgia" w:cs="Times New Roman"/>
          <w:kern w:val="36"/>
          <w:sz w:val="47"/>
          <w:szCs w:val="47"/>
          <w:lang w:eastAsia="ru-RU"/>
        </w:rPr>
        <w:t>Памятка для учащихся образовательных учреждений о запрете участия в несанкционированных собраниях, митингах, демонстрациях, шествиях и пикетированиях</w:t>
      </w:r>
    </w:p>
    <w:p w:rsidR="0043632F" w:rsidRPr="0043632F" w:rsidRDefault="0043632F" w:rsidP="00436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Несанкционированный митинг- это собрание граждан для выражения общественного мнения не получившее официального разрешения, согласия, осуществляемый без санкции какой-либо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инстанции (правительства, мэрии </w:t>
      </w:r>
      <w:r w:rsidRPr="004363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т.д.).</w:t>
      </w:r>
    </w:p>
    <w:p w:rsidR="0043632F" w:rsidRPr="0043632F" w:rsidRDefault="0043632F" w:rsidP="00436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публичных массовых мероприятий – митингов, собраний, шествий, установ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 Федеральным законом № 54-ФЗ </w:t>
      </w:r>
      <w:r w:rsidRPr="004363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19.06.2004 «О собраниях, митингах, демонстрациях, шествиях</w:t>
      </w:r>
      <w:r w:rsidRPr="00436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пикетированиях».</w:t>
      </w:r>
    </w:p>
    <w:p w:rsidR="0043632F" w:rsidRPr="0043632F" w:rsidRDefault="0043632F" w:rsidP="004363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Этот закон </w:t>
      </w:r>
      <w:r w:rsidRPr="0043632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запрещает несовершеннолетним выступать организаторами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ами 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правонарушения.</w:t>
      </w:r>
    </w:p>
    <w:p w:rsidR="0043632F" w:rsidRPr="0043632F" w:rsidRDefault="0043632F" w:rsidP="004363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43632F" w:rsidRPr="0043632F" w:rsidRDefault="0043632F" w:rsidP="0043632F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Российским законам и международным нормам дети не должны втягиваться в политическую деятельность, поскольку являются несов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ершеннолетними и 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недееспособными. </w:t>
      </w:r>
      <w:r w:rsidRPr="0043632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Принимать участие в политической жизни и голосовать на выборах человек может только после своего 18-летия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43632F" w:rsidRPr="0043632F" w:rsidRDefault="0043632F" w:rsidP="0043632F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Применяется наказание в административном порядке ст. ст. 20.2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и 20.2.2. </w:t>
      </w:r>
      <w:proofErr w:type="spellStart"/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КоАП</w:t>
      </w:r>
      <w:proofErr w:type="spellEnd"/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43632F" w:rsidRPr="0043632F" w:rsidRDefault="0043632F" w:rsidP="0043632F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(в случае не достижения несовершеннолетним возраста привлечения к административно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й ответственности, т.е. 16 лет) 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установленной законом ответственности </w:t>
      </w:r>
      <w:r w:rsidRPr="00436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 до 20 тысяч рублей штраф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 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граждан </w:t>
      </w:r>
      <w:r w:rsidRPr="00436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150 до 300 тысяч рублей или обязательные работы на срок до двухсот часов.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Предусмотрен также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административный арест на срок </w:t>
      </w:r>
      <w:r w:rsidRPr="004363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30 суток. </w:t>
      </w:r>
    </w:p>
    <w:p w:rsidR="0043632F" w:rsidRPr="0043632F" w:rsidRDefault="0043632F" w:rsidP="004363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</w:t>
      </w:r>
      <w:r w:rsidRPr="00436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Данное право реализуется только с достижением совершеннолетия.</w:t>
      </w:r>
    </w:p>
    <w:p w:rsidR="008B6FF1" w:rsidRPr="0043632F" w:rsidRDefault="008B6FF1" w:rsidP="0043632F">
      <w:pPr>
        <w:rPr>
          <w:rFonts w:ascii="Times New Roman" w:hAnsi="Times New Roman" w:cs="Times New Roman"/>
          <w:sz w:val="24"/>
          <w:szCs w:val="24"/>
        </w:rPr>
      </w:pPr>
    </w:p>
    <w:sectPr w:rsidR="008B6FF1" w:rsidRPr="0043632F" w:rsidSect="008B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632F"/>
    <w:rsid w:val="0043632F"/>
    <w:rsid w:val="008B6FF1"/>
    <w:rsid w:val="00C6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F1"/>
  </w:style>
  <w:style w:type="paragraph" w:styleId="1">
    <w:name w:val="heading 1"/>
    <w:basedOn w:val="a"/>
    <w:link w:val="10"/>
    <w:uiPriority w:val="9"/>
    <w:qFormat/>
    <w:rsid w:val="00436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3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2021-02-12T04:21:00Z</cp:lastPrinted>
  <dcterms:created xsi:type="dcterms:W3CDTF">2021-02-12T04:15:00Z</dcterms:created>
  <dcterms:modified xsi:type="dcterms:W3CDTF">2021-02-12T06:01:00Z</dcterms:modified>
</cp:coreProperties>
</file>