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39" w:rsidRDefault="003A4A39" w:rsidP="003A4A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УПРАВЛЕНИЕ ОБРАЗОВАНИЯ АДМИНИСТРАЦИИ ГОРОДСКОГО ОКРУГА НИЖНЯЯ САЛДА </w:t>
      </w:r>
      <w:r>
        <w:rPr>
          <w:rFonts w:ascii="Times New Roman" w:hAnsi="Times New Roman"/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3A4A39" w:rsidRDefault="003A4A39" w:rsidP="003A4A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«СРЕДНЯЯ ОБЩЕОБРАЗОВАТЕЛЬНАЯ ШКОЛА № 10»</w:t>
      </w:r>
    </w:p>
    <w:p w:rsidR="003A4A39" w:rsidRDefault="003A4A39" w:rsidP="003A4A39">
      <w:pPr>
        <w:pStyle w:val="a5"/>
        <w:pBdr>
          <w:bottom w:val="thickThinSmallGap" w:sz="24" w:space="0" w:color="0000FF"/>
        </w:pBdr>
        <w:jc w:val="center"/>
        <w:rPr>
          <w:rFonts w:ascii="Times New Roman" w:hAnsi="Times New Roman" w:cs="Times New Roman"/>
          <w:color w:val="0000CC"/>
          <w:sz w:val="20"/>
          <w:szCs w:val="20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>ул. Фрунзе, д.11, г. Нижняя Салда, Свердловской области, 624740</w:t>
      </w:r>
    </w:p>
    <w:p w:rsidR="003A4A39" w:rsidRDefault="003A4A39" w:rsidP="003A4A39">
      <w:pPr>
        <w:pStyle w:val="a5"/>
        <w:pBdr>
          <w:bottom w:val="thickThinSmallGap" w:sz="24" w:space="0" w:color="0000FF"/>
        </w:pBdr>
        <w:jc w:val="center"/>
        <w:rPr>
          <w:rFonts w:ascii="Times New Roman" w:hAnsi="Times New Roman" w:cs="Times New Roman"/>
          <w:color w:val="0000CC"/>
        </w:rPr>
      </w:pPr>
      <w:r>
        <w:rPr>
          <w:rFonts w:ascii="Times New Roman" w:hAnsi="Times New Roman" w:cs="Times New Roman"/>
          <w:color w:val="0000CC"/>
          <w:sz w:val="20"/>
          <w:szCs w:val="20"/>
        </w:rPr>
        <w:t xml:space="preserve">Тел.: (34345) 3-09-80; </w:t>
      </w:r>
      <w:r>
        <w:rPr>
          <w:rFonts w:ascii="Times New Roman" w:hAnsi="Times New Roman" w:cs="Times New Roman"/>
          <w:color w:val="0000CC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0000CC"/>
          <w:sz w:val="20"/>
          <w:szCs w:val="20"/>
        </w:rPr>
        <w:t>-</w:t>
      </w:r>
      <w:r>
        <w:rPr>
          <w:rFonts w:ascii="Times New Roman" w:hAnsi="Times New Roman" w:cs="Times New Roman"/>
          <w:color w:val="0000CC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CC"/>
          <w:sz w:val="20"/>
          <w:szCs w:val="20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schola</w:t>
        </w:r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</w:rPr>
          <w:t>10</w:t>
        </w:r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NS</w:t>
        </w:r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</w:rPr>
          <w:t>@</w:t>
        </w:r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</w:rPr>
          <w:t>.</w:t>
        </w:r>
        <w:r>
          <w:rPr>
            <w:rStyle w:val="a4"/>
            <w:rFonts w:ascii="Times New Roman" w:hAnsi="Times New Roman" w:cs="Times New Roman"/>
            <w:color w:val="0000CC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color w:val="0000CC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color w:val="0000CC"/>
          <w:sz w:val="20"/>
          <w:szCs w:val="20"/>
        </w:rPr>
        <w:t>оф</w:t>
      </w:r>
      <w:proofErr w:type="spellEnd"/>
      <w:r>
        <w:rPr>
          <w:rFonts w:ascii="Times New Roman" w:hAnsi="Times New Roman" w:cs="Times New Roman"/>
          <w:color w:val="0000CC"/>
          <w:sz w:val="20"/>
          <w:szCs w:val="20"/>
        </w:rPr>
        <w:t xml:space="preserve">. сайт: </w:t>
      </w:r>
      <w:hyperlink r:id="rId6" w:tgtFrame="_blank" w:history="1">
        <w:r>
          <w:rPr>
            <w:rStyle w:val="a4"/>
            <w:rFonts w:ascii="Times New Roman" w:eastAsia="Times New Roman" w:hAnsi="Times New Roman" w:cs="Times New Roman"/>
            <w:color w:val="0000CC"/>
            <w:sz w:val="20"/>
            <w:szCs w:val="20"/>
          </w:rPr>
          <w:t>http://10ns.uralschool.ru</w:t>
        </w:r>
      </w:hyperlink>
    </w:p>
    <w:p w:rsidR="003A4A39" w:rsidRDefault="003A4A39" w:rsidP="003A4A39">
      <w:pPr>
        <w:tabs>
          <w:tab w:val="left" w:pos="990"/>
        </w:tabs>
        <w:spacing w:line="240" w:lineRule="auto"/>
        <w:ind w:left="284" w:firstLine="283"/>
        <w:jc w:val="center"/>
        <w:rPr>
          <w:rFonts w:ascii="Times New Roman" w:hAnsi="Times New Roman"/>
          <w:b/>
          <w:sz w:val="28"/>
          <w:szCs w:val="24"/>
        </w:rPr>
      </w:pPr>
    </w:p>
    <w:p w:rsidR="003A4A39" w:rsidRDefault="003A4A39" w:rsidP="003A4A39">
      <w:pPr>
        <w:tabs>
          <w:tab w:val="left" w:pos="990"/>
        </w:tabs>
        <w:spacing w:line="240" w:lineRule="auto"/>
        <w:ind w:left="284" w:firstLine="28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Список курсов внеурочной деятельности  2017-2018 </w:t>
      </w:r>
      <w:proofErr w:type="spellStart"/>
      <w:r>
        <w:rPr>
          <w:rFonts w:ascii="Times New Roman" w:hAnsi="Times New Roman"/>
          <w:b/>
          <w:sz w:val="28"/>
          <w:szCs w:val="24"/>
        </w:rPr>
        <w:t>уч</w:t>
      </w:r>
      <w:proofErr w:type="spellEnd"/>
      <w:r>
        <w:rPr>
          <w:rFonts w:ascii="Times New Roman" w:hAnsi="Times New Roman"/>
          <w:b/>
          <w:sz w:val="28"/>
          <w:szCs w:val="24"/>
        </w:rPr>
        <w:t>. год</w:t>
      </w:r>
    </w:p>
    <w:p w:rsidR="003A4A39" w:rsidRDefault="003A4A39" w:rsidP="003A4A3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</w:rPr>
        <w:t>Общекультурное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направление</w:t>
      </w:r>
    </w:p>
    <w:tbl>
      <w:tblPr>
        <w:tblStyle w:val="a7"/>
        <w:tblW w:w="94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"/>
        <w:gridCol w:w="4544"/>
        <w:gridCol w:w="2409"/>
        <w:gridCol w:w="1677"/>
      </w:tblGrid>
      <w:tr w:rsidR="003A4A39" w:rsidTr="003A4A39">
        <w:tc>
          <w:tcPr>
            <w:tcW w:w="809" w:type="dxa"/>
          </w:tcPr>
          <w:p w:rsidR="003A4A39" w:rsidRDefault="003A4A39" w:rsidP="00116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«Веселые ложкари»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09" w:type="dxa"/>
          </w:tcPr>
          <w:p w:rsidR="003A4A39" w:rsidRDefault="003A4A39" w:rsidP="00116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«Волшебная флейта»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09" w:type="dxa"/>
          </w:tcPr>
          <w:p w:rsidR="003A4A39" w:rsidRDefault="003A4A39" w:rsidP="001166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4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</w:tbl>
    <w:p w:rsidR="003A4A39" w:rsidRDefault="003A4A39" w:rsidP="003A4A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4A39" w:rsidRDefault="003A4A39" w:rsidP="003A4A3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Духовно-нравственное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направление</w:t>
      </w:r>
    </w:p>
    <w:tbl>
      <w:tblPr>
        <w:tblStyle w:val="a7"/>
        <w:tblW w:w="95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4678"/>
        <w:gridCol w:w="2372"/>
        <w:gridCol w:w="1701"/>
      </w:tblGrid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ЮИД «Радар»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ЮИПД «Пламенная»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«Моя Салда»                                                                        </w:t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- гражданин»                                                  </w:t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Клуб «Юный патриот России»                          </w:t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Сайт юных краеведов «Моя малая Родина»                                                                      </w:t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«Историческое краеведение»</w:t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«Географическое краеведение»</w:t>
            </w: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часов</w:t>
            </w:r>
          </w:p>
        </w:tc>
      </w:tr>
    </w:tbl>
    <w:p w:rsidR="003A4A39" w:rsidRDefault="003A4A39" w:rsidP="003A4A39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A4A39" w:rsidRDefault="003A4A39" w:rsidP="003A4A3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Общеинтеллектуальное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направление</w:t>
      </w:r>
    </w:p>
    <w:tbl>
      <w:tblPr>
        <w:tblStyle w:val="a7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4678"/>
        <w:gridCol w:w="2268"/>
        <w:gridCol w:w="1701"/>
      </w:tblGrid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Занимательно о физике»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Зеленая лаборатория»      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словестности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История»            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Научное общество  младших школьников «Эрудит»                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Русский язык»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общество учащихся «Ступени роста. Математика»</w:t>
            </w: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 w:rsidP="001166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час</w:t>
            </w:r>
          </w:p>
        </w:tc>
      </w:tr>
    </w:tbl>
    <w:p w:rsidR="003A4A39" w:rsidRDefault="003A4A39" w:rsidP="003A4A39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A4A39" w:rsidRDefault="003A4A39" w:rsidP="003A4A3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>Социальное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направление</w:t>
      </w:r>
    </w:p>
    <w:tbl>
      <w:tblPr>
        <w:tblStyle w:val="a7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103"/>
        <w:gridCol w:w="1985"/>
        <w:gridCol w:w="1701"/>
      </w:tblGrid>
      <w:tr w:rsidR="003A4A39" w:rsidTr="003A4A39">
        <w:trPr>
          <w:trHeight w:val="287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«Школьный сайт»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4A39" w:rsidTr="003A4A39">
        <w:trPr>
          <w:trHeight w:val="278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Пресс-центр «Парламентский вестник»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4A39" w:rsidTr="003A4A39">
        <w:trPr>
          <w:trHeight w:val="284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«Кукольный театр»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rPr>
          <w:trHeight w:val="290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Арлекино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rPr>
          <w:trHeight w:val="249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rPr>
          <w:trHeight w:val="255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rPr>
          <w:trHeight w:val="262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краски»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rPr>
          <w:trHeight w:val="300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«Оригами»</w:t>
            </w: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4A39" w:rsidTr="003A4A39">
        <w:trPr>
          <w:trHeight w:val="345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</w:tbl>
    <w:p w:rsidR="003A4A39" w:rsidRDefault="003A4A39" w:rsidP="003A4A39">
      <w:pPr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3A4A39" w:rsidRDefault="003A4A39" w:rsidP="003A4A3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>Спортивно-оздоровительное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направление</w:t>
      </w:r>
    </w:p>
    <w:tbl>
      <w:tblPr>
        <w:tblStyle w:val="a7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4253"/>
        <w:gridCol w:w="2551"/>
        <w:gridCol w:w="1701"/>
      </w:tblGrid>
      <w:tr w:rsidR="003A4A39" w:rsidTr="003A4A39">
        <w:trPr>
          <w:trHeight w:val="151"/>
        </w:trPr>
        <w:tc>
          <w:tcPr>
            <w:tcW w:w="817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«Баскетбол»                                                                     </w:t>
            </w:r>
          </w:p>
        </w:tc>
        <w:tc>
          <w:tcPr>
            <w:tcW w:w="2551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4A39" w:rsidTr="003A4A39">
        <w:tc>
          <w:tcPr>
            <w:tcW w:w="817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A4A39" w:rsidRDefault="003A4A3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</w:tbl>
    <w:p w:rsidR="003A4A39" w:rsidRDefault="003A4A39" w:rsidP="003A4A39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A4A39" w:rsidRDefault="003A4A39" w:rsidP="003A4A39">
      <w:pPr>
        <w:spacing w:line="240" w:lineRule="auto"/>
      </w:pPr>
    </w:p>
    <w:p w:rsidR="00695DD1" w:rsidRDefault="00695DD1"/>
    <w:sectPr w:rsidR="00695DD1" w:rsidSect="0069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BF8"/>
    <w:multiLevelType w:val="hybridMultilevel"/>
    <w:tmpl w:val="2BAA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005D"/>
    <w:multiLevelType w:val="hybridMultilevel"/>
    <w:tmpl w:val="1B7A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A4A39"/>
    <w:rsid w:val="003A4A39"/>
    <w:rsid w:val="005255CD"/>
    <w:rsid w:val="005E27C0"/>
    <w:rsid w:val="0069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character" w:styleId="a4">
    <w:name w:val="Hyperlink"/>
    <w:basedOn w:val="a0"/>
    <w:semiHidden/>
    <w:unhideWhenUsed/>
    <w:rsid w:val="003A4A39"/>
    <w:rPr>
      <w:color w:val="0000FF"/>
      <w:u w:val="single"/>
    </w:rPr>
  </w:style>
  <w:style w:type="paragraph" w:styleId="a5">
    <w:name w:val="header"/>
    <w:basedOn w:val="a"/>
    <w:link w:val="a6"/>
    <w:semiHidden/>
    <w:unhideWhenUsed/>
    <w:rsid w:val="003A4A3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A4A39"/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3A4A39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5" Type="http://schemas.openxmlformats.org/officeDocument/2006/relationships/hyperlink" Target="mailto:schola10N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2017-11-08T11:26:00Z</dcterms:created>
  <dcterms:modified xsi:type="dcterms:W3CDTF">2017-11-08T11:26:00Z</dcterms:modified>
</cp:coreProperties>
</file>