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2" w:rsidRPr="00C505B0" w:rsidRDefault="00F27602" w:rsidP="00F276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5B0">
        <w:rPr>
          <w:rFonts w:ascii="Times New Roman" w:hAnsi="Times New Roman" w:cs="Times New Roman"/>
          <w:sz w:val="24"/>
          <w:szCs w:val="24"/>
        </w:rPr>
        <w:t>7-9 КЛАСС</w:t>
      </w:r>
    </w:p>
    <w:p w:rsidR="00F27602" w:rsidRPr="00C505B0" w:rsidRDefault="00F27602" w:rsidP="00F2760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>Светлана Варфоломеева « Машка как символ веры»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Автор повести "Машка как символ веры" - доктор медицинских наук, профессор, главный детский онколог Центрального федерального округа РФ. Заведует отделением детской и подростковой онкологии Федерального научно-клинического центра детской гематологии, онкологии и иммунологии. Когда заболевает Машка - вредная и противная маленькая Машка, - вся семья сплачивается вокруг нее. Беда переворачивает привычную налаженную жизнь вверх тормашками, заставляя забыть о ненужных спорах, ссорах и обидах, выдвигая на первый план "затертые" буднями вечные ценности - любовь, дружбу, верность, мужество и стойкость, умение прощать, верить и надеяться на лучшее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>Для среднего и старшего школьного возраста.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«Друг апрель»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Дядька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Аксёна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как-то рассказал ему о непреложных законах жизни, которые, что бы ты ни делал, не изменить. Один из них – первая любовь не бывает счастливой. С этим можно спорить, не соглашаться, но в конце концов придется смириться и все забыть: прогулки до дома со школы, драки с соперниками, их с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мир «на двоих», отвоеванный им у сверстников еще в детском саду, весну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абыть и просто жить. Но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Аксён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так не может. Он ждет апреля, потому что в апреле Она вернется в их сонный город, и он попробует обмануть лживые правила взрослой жизни, попробует все исправить.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Кусатель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ворон»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– современный писатель, неоднократный лауреат литературной премии «Заветная мечта», лауреат конкурса «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», победитель конкурса им. С. Михалкова и один из самых ярких современных авторов для подростков. Его книги необычны, хотя рассказывают, казалось бы, о повседневной жизни. Они потрясают и переворачивают привычную картину мира и самой историей, которая всегда мастерски передана, и тем, что осталось за кадром.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Кусатель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ворон» – это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», приключения подростков во время путешествия по Золотому кольцу. И хотя роман предельно, иногда до абсурда, реалистичен, в нем есть одновременно и то, что выводит повествование за грань реальности. Но прежде всего это высококлассная проза.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Путешествие начинается. По дорогам Золотого кольца России мчится автобус с туристами. На его борту юные спортсмены, художники и музыканты, победители конкурсов и олимпиад, дети из хороших семей. Впереди солнце, ветер, надежды и… небольшое происшествие, которое покажет, кто они на самом деле.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 Облачный полк»</w:t>
      </w:r>
    </w:p>
    <w:p w:rsidR="00F27602" w:rsidRPr="00F27602" w:rsidRDefault="00F27602" w:rsidP="00F27602">
      <w:pPr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Сегодня писать о войне – о той самой, Великой Отечественной, – сложно. Потому что много уже написано и рассказано, потому что сейчас уже почти не осталось тех, кто ее помнит. Писать для подростков сложно вдвойне. Современное молодое поколение, кажется, интересуют совсем другие вещи…</w:t>
      </w:r>
    </w:p>
    <w:p w:rsidR="00F27602" w:rsidRPr="00F27602" w:rsidRDefault="00F27602" w:rsidP="00F27602">
      <w:pPr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Оказывается, нет! Именно подростки отдали этой книге первое место на Всероссийском конкурсе на лучшее литературное произведение для детей и юношества «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». Именно у них эта пронзительная повесть нашла самый живой отклик. Сложная, неоднозначная, она порой выворачивает душу наизнанку, но и заставляет лучше почувствовать и понять то, что было.</w:t>
      </w:r>
    </w:p>
    <w:p w:rsidR="00F27602" w:rsidRPr="00F27602" w:rsidRDefault="00F27602" w:rsidP="00F2760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 «Облачный полк» – современная книга о войне и ее героях, книга о судьбах, о долге и, конечно, о мужестве жить. Книга, написанная в канонах отечественной юношеской прозы, </w:t>
      </w:r>
      <w:r w:rsidRPr="00F27602">
        <w:rPr>
          <w:rFonts w:ascii="Times New Roman" w:hAnsi="Times New Roman" w:cs="Times New Roman"/>
          <w:sz w:val="24"/>
          <w:szCs w:val="24"/>
        </w:rPr>
        <w:lastRenderedPageBreak/>
        <w:t>но смело через эти каноны переступающая. Отсутствие «геройства», простота, недосказанность, обыденность ВОЙНЫ ставят эту книгу в один ряд с лучшими произведениями ХХ века.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Эдуард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Веркин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 «Через сто лет»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События книги происходят в далеком будущем, где большая часть человечества в результате эпидемии перестала быть людьми. Изменившийся метаболизм дал им возможность жить бесконечно долго, но одновременно отнял способность что-либо чувствовать. Герои, подростки, стремясь испытать хотя бы тень эмоций, пытаются подражать поведению влюбленных из старых книг. С гротескной серьезностью они тренируются в ухаживании, совершая до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нелепые поступки. Стать настоящим человеком оказывается для них важнее всего.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02">
        <w:rPr>
          <w:rFonts w:ascii="Times New Roman" w:hAnsi="Times New Roman" w:cs="Times New Roman"/>
          <w:sz w:val="24"/>
          <w:szCs w:val="24"/>
        </w:rPr>
        <w:t>«Через сто лет» – фантастическая повесть, где под тонким слоем выдумки скрывается очень лиричная и одновременно пронзительная история любви. Но прежде всего это высококлассная проза.</w:t>
      </w:r>
      <w:r w:rsidRPr="00F2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Гроссман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«С кем бы побегать?»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По улицам Иерусалима бежит большая собака, а за нею несется шестнадцатилетний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Асаф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, застенчивый и неловкий подросток, летние каникулы которого до этого дня были испорчены тоскливой работой в мэрии. Но после того как ему поручили отыскать хозяина потерявшейся собаки, жизнь его кардинально изменилась — в нее ворвалось настоящее приключение…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«Около музыки»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Аркадий Калина влюблён в скрипку, но больше - в море. Скрипку он, может, и вовсе не любит: с любовью вообще всё сложно, когда тебе четырнадцать.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Это "всё сложно" хорошо знает хмурый "валенок" Антон, которого одноклассники (и, увы, одноклассницы) будто не видят.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Заодно и не слышат, как он в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музыкалке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уныло выводит "Ой, то не вечер", - ну и ладно, а то стыд же! Подстригшаяся под "ноль" Лёлька в новом районе тоже как чужая, народ ей здесь не нравится. Крутой только парень по кличке Джон - да ведь ему,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скейтеру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, наплевать на её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пианино.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Подросткам из рассказов Нины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Дашевской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есть чем поделиться. Их мысли, будто случайно подслушанные, - словно фортепианная игра соседа за стенкой: музыка знакомая, но исполнена она по-своему и потому завораживает. После нескольких страниц текста с героями совсем не хочется расставаться. Сборник "Около музыки" нравится перечитывать вновь и вновь, каждый раз открывая для себя новые интонации, оттенки, мелодии. Наша жизнь вращается около музыки, и в возрасте 12-15 лет это чувствуешь особенно остро.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Для старшего школьного возраста.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Доцук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«Голос»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В тот день у Саши не было никаких предчувствий. Обычное утро. А потом прогремел взрыв. Больше она не может спускаться в метро и находиться в толпе. Страх набрасывается внезапно, душит, заставляет сердце биться на пределе. Приступ длится минуту, полчаса, час. Лекарства подавляют некоторые симптомы. А вот со страхом придется бороться самой. Или стоит все-таки рассказать кому-то о своих чувствах? Поездка в Калининград к бабушке - шанс вернуться к нормальной жизни, ведь там никто не знает о том, что случилось, и можно не бояться косых взглядов и неудобного молчания. Как освободиться от страха? Где найти точку опоры и силы жить дальше?..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Жвалевский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>, Евгения Пастернак «Смерть мертвым душам!»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В самой обычной библиотеке царят тишь да гладь, а книги живут своей, отдельной от людей жизнью. Все меняется с появлением молодой практикантки Киры: она хочет непременно вернуть читателей в библиотеку, а книги — читателям. Сначала библиотечная братия — и книги, и люди — воспринимают новенькую в штыки, но вскоре находятся проблемы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lastRenderedPageBreak/>
        <w:t>поважнее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. Вызванный на спиритическом сеансе второй том «Мертвых душ» Гоголя быстро захватывает власть над книгами и людьми — методы его при этом дьявольски эффективны, а цели туманны и зловещи. Когда разбит авангард сопротивления, а библиотеку вот-вот закроют… Спасение, разумеется, прибудет — не чудесное, а очень естественное и современное. Но до него еще нужно дожить и дочитать эту захватывающую историю — и дочитать непременно с удовольствием, а никак не через силу. Через силу читать вообще нельзя. 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Дина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«Где нет зимы»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У Павла и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были бабушка, мама и чудесный старый дом свидетель истории их семьи. Но все меняется в одночасье: бабушка умирает, мама исчезает, а дети оказываются в детском приюте. В новом романе для подростков Дина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, лауреат премии "Заветная мечта" за повесть "Ци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рк в шк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атулке", говорит о настоящих ценностях: только семья и дом в современном мире, как и сто лет назад, могут дать защиту всем людям, но в первую очередь тем, кто еще не вырос. И чувство сиротства, одиночества может настичь не только детей, оставшихся без родителей, но любого из нас, кто лишен поддержки близких людей и родных стен. Павел тринадцатилетний подросток, но именно его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наделяет его почти инстинктивным чувством ответственности за семью. Он уверен, что пока стоит на месте их Дом, они с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не сироты. И эта убежденность помогает преодолеть детям все препятствия, чтобы в итоге вернуться в него.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Дина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«Три твоих имени»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Ритка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живет в деревне с сестрой и пьющими родителями. Третьеклассницу, аккуратистку Марго взяла в свою семью медсестра детдома. Почти взрослая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Гошка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надеется, что дурная слава защитит ее от окружающих. Но у каждой из них есть шанс стать счастливой. И все они - одна девочка. От того, как повернется ее судьба, зависит, какое имя станет настоящим. Пронзительная история ребенка, потерявшего родителей и попавшего в детский дом, читается на одном дыхании. И все же самое сильное в этой книге - другое: в смешанном хоре голосов, рассказывающих историю Маргариты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, не слышно ни фальши, ни лукавства.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Правда переживаний, позволяющая читателю любого пола и возраста ощутить себя на месте героев заставляет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нас оглянуться и, быть может, вовремя протянуть кому-то руку помощи.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 Эльвира </w:t>
      </w:r>
      <w:proofErr w:type="spellStart"/>
      <w:r w:rsidRPr="00F2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Смелик</w:t>
      </w:r>
      <w:proofErr w:type="spellEnd"/>
      <w:r w:rsidRPr="00F2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«Скажи, Лиса!»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«Почему? Почему? Почему? Почему я молчала? Была глупой, самоуверенной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дурой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. Теперь-то я это понимаю. Да только поздно уже. Не переделаешь, не исправишь, не вернешь…» Случайно познакомившись с высоким симпатичным пареньком Тимофеем, Лиса не сразу понимает, что он наркоман, не осознает, насколько серьезно и страшно то, что с ним происходит; ей кажется, что она сама, без посторонней помощи, поможет другу справиться с бедой.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Биолог по образованию и библиотекарь по профессии, Эльвира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Смелик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еще и талантливый писатель, автор нескольких книг для детей и подростков, лауреат многих литературных конкурсов. Повесть Э.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Смелик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«Скажи, Лиса!» в 2014 году получила диплом конкурса «Новая детская книга».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 xml:space="preserve">Юн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Эво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"Солнце - крутой бог"</w:t>
      </w:r>
    </w:p>
    <w:p w:rsidR="00F27602" w:rsidRPr="00F27602" w:rsidRDefault="00F27602" w:rsidP="00F2760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"Солнце - крутой бог" - роман известного норвежского писателя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Юна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Эво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>, который с иронией и уважением пишет о старых как мир и вечно новых проблемах взрослеющего человека. Перед нами дневник подростка, шестнадцатилетнего Адама, который каждое утро влезает на крышу элеватора, чтобы приветствовать Солнце, заключившее с ним договор. В обмен на ежедневное приветствие Солнце обещает помочь исполнить самую заветную мечту Адама - перестать быть ребенком.</w:t>
      </w:r>
    </w:p>
    <w:p w:rsidR="00F27602" w:rsidRPr="00F27602" w:rsidRDefault="00F27602" w:rsidP="00F27602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lastRenderedPageBreak/>
        <w:t>Тод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602">
        <w:rPr>
          <w:rFonts w:ascii="Times New Roman" w:hAnsi="Times New Roman" w:cs="Times New Roman"/>
          <w:b/>
          <w:sz w:val="24"/>
          <w:szCs w:val="24"/>
        </w:rPr>
        <w:t>Штрассер</w:t>
      </w:r>
      <w:proofErr w:type="spellEnd"/>
      <w:r w:rsidRPr="00F27602">
        <w:rPr>
          <w:rFonts w:ascii="Times New Roman" w:hAnsi="Times New Roman" w:cs="Times New Roman"/>
          <w:b/>
          <w:sz w:val="24"/>
          <w:szCs w:val="24"/>
        </w:rPr>
        <w:t xml:space="preserve"> «Волна»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Тод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Штрассер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(род. 1950) — американский писатель, журналист, автор более 120 произведений для детей и подростков. Всемирная известность пришла к автору после выхода его книги «Волна», которая произвела эффект разорвавшейся бомбы. Книга основана на реальных событиях, произошедших в 1967 году в одной из школ маленького калифорнийского городка. Учитель истории Бен Росс ставит социальный эксперимент, чтобы в игровой форме показать подросткам, что такое нацизм. Сначала все выглядело как непривычное и увлекательное приключение, игра в дисциплину и коллективизм. Однако спустя всего несколько дней…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02">
        <w:rPr>
          <w:rFonts w:ascii="Times New Roman" w:hAnsi="Times New Roman" w:cs="Times New Roman"/>
          <w:b/>
          <w:sz w:val="24"/>
          <w:szCs w:val="24"/>
        </w:rPr>
        <w:t>Юлия Яковлева «Дети ворона»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Детство Шурки и Тани пришлось на эпоху сталинского террора, военные и послевоенные годы. Об этих темных временах в истории нашей страны рассказывает роман-сказка "Дети ворона" - первая из пяти "Ленинградских сказок" Юлии Яковлевой.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>Почему-то ночью уехал в командировку папа, а через несколько дней бесследно исчезли мама и младший братишка, и Шурка с Таней остались одни. "Ворон унес" - шепчут все вокруг. Но что это за Ворон и кто укажет к нему дорогу? Границу между городом Ворона и обычным городом перейти легче легкого - но только в один конец. Лишь поняв, что Ворон в Ленинграде 1938 года - повсюду, бесстрашный Шурка сумеет восстать против его серого царства.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602">
        <w:rPr>
          <w:rFonts w:ascii="Times New Roman" w:hAnsi="Times New Roman" w:cs="Times New Roman"/>
          <w:b/>
          <w:sz w:val="24"/>
          <w:szCs w:val="24"/>
        </w:rPr>
        <w:t>Юлия Яковлева «Краденый город»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Ленинград в блокаде. Дом, где жили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без родителей Таня, Шурка и Бобка, разбомбили. Хорошо, что у тети Веры есть ключ к другой квартире. Но зима надвигается, и живот почему-то все время болит, новые соседи исчезают один за другим, тети Веры все нет и нет, а тут еще Таня потеряла хлебные карточки... Выстывший пустеющий город словно охотится на тех, кто еще жив, и оживают те, кого не назовешь живым.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02">
        <w:rPr>
          <w:rFonts w:ascii="Times New Roman" w:hAnsi="Times New Roman" w:cs="Times New Roman"/>
          <w:sz w:val="24"/>
          <w:szCs w:val="24"/>
        </w:rPr>
        <w:t xml:space="preserve">Пытаясь спастись, дети попадают в </w:t>
      </w:r>
      <w:proofErr w:type="spellStart"/>
      <w:r w:rsidRPr="00F27602">
        <w:rPr>
          <w:rFonts w:ascii="Times New Roman" w:hAnsi="Times New Roman" w:cs="Times New Roman"/>
          <w:sz w:val="24"/>
          <w:szCs w:val="24"/>
        </w:rPr>
        <w:t>Туонелу</w:t>
      </w:r>
      <w:proofErr w:type="spellEnd"/>
      <w:r w:rsidRPr="00F27602">
        <w:rPr>
          <w:rFonts w:ascii="Times New Roman" w:hAnsi="Times New Roman" w:cs="Times New Roman"/>
          <w:sz w:val="24"/>
          <w:szCs w:val="24"/>
        </w:rPr>
        <w:t xml:space="preserve"> - мир, где время </w:t>
      </w:r>
      <w:proofErr w:type="gramStart"/>
      <w:r w:rsidRPr="00F27602">
        <w:rPr>
          <w:rFonts w:ascii="Times New Roman" w:hAnsi="Times New Roman" w:cs="Times New Roman"/>
          <w:sz w:val="24"/>
          <w:szCs w:val="24"/>
        </w:rPr>
        <w:t>остановилось</w:t>
      </w:r>
      <w:proofErr w:type="gramEnd"/>
      <w:r w:rsidRPr="00F27602">
        <w:rPr>
          <w:rFonts w:ascii="Times New Roman" w:hAnsi="Times New Roman" w:cs="Times New Roman"/>
          <w:sz w:val="24"/>
          <w:szCs w:val="24"/>
        </w:rPr>
        <w:t xml:space="preserve"> и действуют иные законы. Чтобы выбраться оттуда, Тане, Шурке и даже маленькому Бобке придется сделать выбор - иначе их настигнет серый человек в скрипучей телеге.</w:t>
      </w: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02" w:rsidRPr="00F27602" w:rsidRDefault="00F27602" w:rsidP="00F276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602" w:rsidRPr="00F27602" w:rsidSect="0066255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51B"/>
    <w:multiLevelType w:val="hybridMultilevel"/>
    <w:tmpl w:val="1A7C6EB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747E9"/>
    <w:multiLevelType w:val="hybridMultilevel"/>
    <w:tmpl w:val="E5B6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602"/>
    <w:rsid w:val="00F2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2018-03-18T13:10:00Z</dcterms:created>
  <dcterms:modified xsi:type="dcterms:W3CDTF">2018-03-18T13:12:00Z</dcterms:modified>
</cp:coreProperties>
</file>